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0531" w:rsidR="00411A12" w:rsidRDefault="00411A12" w14:paraId="1B434B8B" w14:textId="77777777">
      <w:pPr>
        <w:pStyle w:val="Intestazione"/>
        <w:tabs>
          <w:tab w:val="clear" w:pos="4819"/>
          <w:tab w:val="clear" w:pos="9638"/>
        </w:tabs>
        <w:rPr>
          <w:rFonts w:cs="Arial"/>
        </w:rPr>
      </w:pPr>
    </w:p>
    <w:p w:rsidRPr="00E00531" w:rsidR="00411A12" w:rsidP="004855A0" w:rsidRDefault="00411A12" w14:paraId="7FB5E204" w14:textId="77777777">
      <w:pPr>
        <w:pStyle w:val="Intestazione"/>
        <w:tabs>
          <w:tab w:val="clear" w:pos="4819"/>
          <w:tab w:val="clear" w:pos="9638"/>
        </w:tabs>
        <w:rPr>
          <w:rFonts w:cs="Arial"/>
        </w:rPr>
      </w:pPr>
    </w:p>
    <w:p w:rsidRPr="00E00531" w:rsidR="00411A12" w:rsidP="009107EA" w:rsidRDefault="009107EA" w14:paraId="7FACC170" w14:textId="77777777">
      <w:pPr>
        <w:tabs>
          <w:tab w:val="left" w:pos="8282"/>
        </w:tabs>
        <w:jc w:val="center"/>
        <w:rPr>
          <w:rFonts w:cs="Arial"/>
        </w:rPr>
      </w:pPr>
      <w:r w:rsidRPr="00E00531">
        <w:rPr>
          <w:rFonts w:cs="Arial"/>
          <w:b/>
          <w:lang w:val="en-GB"/>
        </w:rPr>
        <w:t>SPECIFICATION REVISIONS</w:t>
      </w:r>
    </w:p>
    <w:p w:rsidR="00411A12" w:rsidRDefault="00411A12" w14:paraId="2185EDFC" w14:textId="29C00718">
      <w:pPr>
        <w:pStyle w:val="Intestazione"/>
        <w:tabs>
          <w:tab w:val="clear" w:pos="4819"/>
          <w:tab w:val="clear" w:pos="9638"/>
        </w:tabs>
        <w:rPr>
          <w:rFonts w:cs="Arial"/>
        </w:rPr>
      </w:pPr>
    </w:p>
    <w:p w:rsidRPr="00E00531" w:rsidR="00B74075" w:rsidRDefault="00B74075" w14:paraId="46DCE8F4" w14:textId="77777777">
      <w:pPr>
        <w:pStyle w:val="Intestazione"/>
        <w:tabs>
          <w:tab w:val="clear" w:pos="4819"/>
          <w:tab w:val="clear" w:pos="9638"/>
        </w:tabs>
        <w:rPr>
          <w:rFonts w:cs="Arial"/>
        </w:rPr>
      </w:pPr>
    </w:p>
    <w:p w:rsidRPr="00E00531" w:rsidR="00411A12" w:rsidRDefault="00411A12" w14:paraId="2A079F9C" w14:textId="77777777">
      <w:pPr>
        <w:rPr>
          <w:rFonts w:cs="Arial"/>
        </w:rPr>
      </w:pPr>
    </w:p>
    <w:p w:rsidRPr="00E00531" w:rsidR="00411A12" w:rsidRDefault="00411A12" w14:paraId="0182ECF5" w14:textId="77777777">
      <w:pPr>
        <w:rPr>
          <w:rFonts w:cs="Arial"/>
        </w:rPr>
      </w:pPr>
    </w:p>
    <w:tbl>
      <w:tblPr>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24"/>
        <w:gridCol w:w="2126"/>
        <w:gridCol w:w="1899"/>
        <w:gridCol w:w="2977"/>
        <w:gridCol w:w="2000"/>
      </w:tblGrid>
      <w:tr w:rsidRPr="00E00531" w:rsidR="00411A12" w:rsidTr="002C5D25" w14:paraId="092863B8" w14:textId="77777777">
        <w:trPr>
          <w:trHeight w:val="435"/>
          <w:jc w:val="center"/>
        </w:trPr>
        <w:tc>
          <w:tcPr>
            <w:tcW w:w="924" w:type="dxa"/>
            <w:vAlign w:val="center"/>
          </w:tcPr>
          <w:p w:rsidRPr="00E00531" w:rsidR="00411A12" w:rsidP="003C2E7F" w:rsidRDefault="00411A12" w14:paraId="16C918D8" w14:textId="77777777">
            <w:pPr>
              <w:jc w:val="center"/>
              <w:rPr>
                <w:rFonts w:cs="Arial"/>
                <w:b/>
              </w:rPr>
            </w:pPr>
            <w:r w:rsidRPr="00E00531">
              <w:rPr>
                <w:rFonts w:cs="Arial"/>
                <w:b/>
              </w:rPr>
              <w:t>REV.</w:t>
            </w:r>
          </w:p>
        </w:tc>
        <w:tc>
          <w:tcPr>
            <w:tcW w:w="2126" w:type="dxa"/>
            <w:vAlign w:val="center"/>
          </w:tcPr>
          <w:p w:rsidRPr="00E00531" w:rsidR="00411A12" w:rsidP="003C2E7F" w:rsidRDefault="009107EA" w14:paraId="3BCAE5E5" w14:textId="77777777">
            <w:pPr>
              <w:jc w:val="center"/>
              <w:rPr>
                <w:rFonts w:cs="Arial"/>
                <w:b/>
              </w:rPr>
            </w:pPr>
            <w:r w:rsidRPr="00E00531">
              <w:rPr>
                <w:rFonts w:cs="Arial"/>
                <w:b/>
                <w:lang w:val="en-GB"/>
              </w:rPr>
              <w:t>ISSUE DATE</w:t>
            </w:r>
          </w:p>
        </w:tc>
        <w:tc>
          <w:tcPr>
            <w:tcW w:w="1899" w:type="dxa"/>
            <w:vAlign w:val="center"/>
          </w:tcPr>
          <w:p w:rsidRPr="00E00531" w:rsidR="00411A12" w:rsidP="003C2E7F" w:rsidRDefault="009107EA" w14:paraId="71E255D9" w14:textId="77777777">
            <w:pPr>
              <w:jc w:val="center"/>
              <w:rPr>
                <w:rFonts w:cs="Arial"/>
                <w:b/>
              </w:rPr>
            </w:pPr>
            <w:r w:rsidRPr="00E00531">
              <w:rPr>
                <w:rFonts w:cs="Arial"/>
                <w:b/>
              </w:rPr>
              <w:t>FILLED IN BY</w:t>
            </w:r>
          </w:p>
        </w:tc>
        <w:tc>
          <w:tcPr>
            <w:tcW w:w="2977" w:type="dxa"/>
            <w:vAlign w:val="center"/>
          </w:tcPr>
          <w:p w:rsidRPr="00E00531" w:rsidR="00411A12" w:rsidP="003C2E7F" w:rsidRDefault="009107EA" w14:paraId="13044B4A" w14:textId="77777777">
            <w:pPr>
              <w:jc w:val="center"/>
              <w:rPr>
                <w:rFonts w:cs="Arial"/>
                <w:b/>
              </w:rPr>
            </w:pPr>
            <w:r w:rsidRPr="00E00531">
              <w:rPr>
                <w:rFonts w:cs="Arial"/>
                <w:b/>
                <w:lang w:val="en-GB"/>
              </w:rPr>
              <w:t>VARIATION AND/OR MODIFICATION</w:t>
            </w:r>
          </w:p>
        </w:tc>
        <w:tc>
          <w:tcPr>
            <w:tcW w:w="2000" w:type="dxa"/>
            <w:vAlign w:val="center"/>
          </w:tcPr>
          <w:p w:rsidRPr="00E00531" w:rsidR="00411A12" w:rsidP="003C2E7F" w:rsidRDefault="009107EA" w14:paraId="26C90743" w14:textId="77777777">
            <w:pPr>
              <w:jc w:val="center"/>
              <w:rPr>
                <w:rFonts w:cs="Arial"/>
                <w:b/>
              </w:rPr>
            </w:pPr>
            <w:r w:rsidRPr="00E00531">
              <w:rPr>
                <w:rFonts w:cs="Arial"/>
                <w:b/>
              </w:rPr>
              <w:t>APPROVED BY</w:t>
            </w:r>
          </w:p>
        </w:tc>
      </w:tr>
      <w:tr w:rsidRPr="00E00531" w:rsidR="00411A12" w:rsidTr="002C5D25" w14:paraId="09BEF8BB" w14:textId="77777777">
        <w:trPr>
          <w:trHeight w:val="435"/>
          <w:jc w:val="center"/>
        </w:trPr>
        <w:tc>
          <w:tcPr>
            <w:tcW w:w="924" w:type="dxa"/>
            <w:vAlign w:val="center"/>
          </w:tcPr>
          <w:p w:rsidRPr="00E00531" w:rsidR="00411A12" w:rsidRDefault="00411A12" w14:paraId="6D863D2B" w14:textId="77777777">
            <w:pPr>
              <w:ind w:right="-70"/>
              <w:jc w:val="center"/>
              <w:rPr>
                <w:rFonts w:cs="Arial"/>
              </w:rPr>
            </w:pPr>
            <w:r w:rsidRPr="00E00531">
              <w:rPr>
                <w:rFonts w:cs="Arial"/>
              </w:rPr>
              <w:t>0</w:t>
            </w:r>
          </w:p>
        </w:tc>
        <w:tc>
          <w:tcPr>
            <w:tcW w:w="2126" w:type="dxa"/>
            <w:vAlign w:val="center"/>
          </w:tcPr>
          <w:p w:rsidRPr="00E00531" w:rsidR="00411A12" w:rsidRDefault="004620FF" w14:paraId="51E584B8" w14:textId="77777777">
            <w:pPr>
              <w:ind w:right="-1"/>
              <w:jc w:val="center"/>
              <w:rPr>
                <w:rFonts w:cs="Arial"/>
              </w:rPr>
            </w:pPr>
            <w:r>
              <w:rPr>
                <w:rFonts w:cs="Arial"/>
              </w:rPr>
              <w:t>10.04.2026</w:t>
            </w:r>
          </w:p>
        </w:tc>
        <w:tc>
          <w:tcPr>
            <w:tcW w:w="1899" w:type="dxa"/>
            <w:vAlign w:val="center"/>
          </w:tcPr>
          <w:p w:rsidR="00411A12" w:rsidRDefault="004620FF" w14:paraId="6D216879" w14:textId="77777777">
            <w:pPr>
              <w:ind w:right="-1"/>
              <w:jc w:val="center"/>
              <w:rPr>
                <w:rFonts w:cs="Arial"/>
              </w:rPr>
            </w:pPr>
            <w:r>
              <w:rPr>
                <w:rFonts w:cs="Arial"/>
              </w:rPr>
              <w:t>I. ELSAYED</w:t>
            </w:r>
          </w:p>
          <w:p w:rsidRPr="00E00531" w:rsidR="004620FF" w:rsidRDefault="004620FF" w14:paraId="35B1DDCC" w14:textId="77777777">
            <w:pPr>
              <w:ind w:right="-1"/>
              <w:jc w:val="center"/>
              <w:rPr>
                <w:rFonts w:cs="Arial"/>
              </w:rPr>
            </w:pPr>
            <w:r>
              <w:rPr>
                <w:rFonts w:cs="Arial"/>
              </w:rPr>
              <w:t>A. BARBISAN</w:t>
            </w:r>
          </w:p>
        </w:tc>
        <w:tc>
          <w:tcPr>
            <w:tcW w:w="2977" w:type="dxa"/>
            <w:vAlign w:val="center"/>
          </w:tcPr>
          <w:p w:rsidRPr="00E00531" w:rsidR="00411A12" w:rsidP="00ED237C" w:rsidRDefault="004620FF" w14:paraId="0396AE0F" w14:textId="77777777">
            <w:pPr>
              <w:ind w:right="-1"/>
              <w:jc w:val="center"/>
              <w:rPr>
                <w:rFonts w:cs="Arial"/>
              </w:rPr>
            </w:pPr>
            <w:r>
              <w:rPr>
                <w:rFonts w:cs="Arial"/>
              </w:rPr>
              <w:t>-</w:t>
            </w:r>
          </w:p>
        </w:tc>
        <w:tc>
          <w:tcPr>
            <w:tcW w:w="2000" w:type="dxa"/>
            <w:vAlign w:val="center"/>
          </w:tcPr>
          <w:p w:rsidRPr="00E00531" w:rsidR="00411A12" w:rsidRDefault="004620FF" w14:paraId="46A02BD9" w14:textId="77777777">
            <w:pPr>
              <w:ind w:right="-1"/>
              <w:jc w:val="center"/>
              <w:rPr>
                <w:rFonts w:cs="Arial"/>
              </w:rPr>
            </w:pPr>
            <w:r>
              <w:rPr>
                <w:rFonts w:cs="Arial"/>
              </w:rPr>
              <w:t>M. DALLA CIA</w:t>
            </w:r>
          </w:p>
        </w:tc>
      </w:tr>
    </w:tbl>
    <w:p w:rsidRPr="00E00531" w:rsidR="00D06BF8" w:rsidP="005A26B5" w:rsidRDefault="00D06BF8" w14:paraId="7E58C9B0" w14:textId="77777777">
      <w:pPr>
        <w:rPr>
          <w:rFonts w:cs="Arial"/>
        </w:rPr>
      </w:pPr>
    </w:p>
    <w:p w:rsidRPr="00E00531" w:rsidR="00D06BF8" w:rsidP="005A26B5" w:rsidRDefault="00D06BF8" w14:paraId="2F3E6823" w14:textId="77777777">
      <w:pPr>
        <w:rPr>
          <w:rFonts w:cs="Arial"/>
        </w:rPr>
      </w:pPr>
    </w:p>
    <w:p w:rsidRPr="00E00531" w:rsidR="009107EA" w:rsidP="009107EA" w:rsidRDefault="009107EA" w14:paraId="082DE2A8" w14:textId="77777777">
      <w:pPr>
        <w:spacing w:line="240" w:lineRule="atLeast"/>
        <w:jc w:val="center"/>
        <w:rPr>
          <w:rFonts w:cs="Arial"/>
          <w:b/>
          <w:sz w:val="12"/>
          <w:szCs w:val="12"/>
          <w:lang w:val="en-US"/>
        </w:rPr>
      </w:pPr>
      <w:r w:rsidRPr="00E00531">
        <w:rPr>
          <w:rFonts w:cs="Arial"/>
          <w:b/>
          <w:sz w:val="12"/>
          <w:szCs w:val="12"/>
        </w:rPr>
        <w:sym w:font="Symbol" w:char="F0A8"/>
      </w:r>
      <w:r w:rsidRPr="00E00531">
        <w:rPr>
          <w:rFonts w:cs="Arial"/>
          <w:b/>
          <w:sz w:val="12"/>
          <w:szCs w:val="12"/>
          <w:lang w:val="en-GB"/>
        </w:rPr>
        <w:t xml:space="preserve"> </w:t>
      </w:r>
      <w:r w:rsidRPr="00E00531">
        <w:rPr>
          <w:rFonts w:cs="Arial"/>
          <w:b/>
          <w:sz w:val="12"/>
          <w:szCs w:val="12"/>
          <w:lang w:val="en-US"/>
        </w:rPr>
        <w:t xml:space="preserve">NOTICE </w:t>
      </w:r>
      <w:r w:rsidRPr="00E00531">
        <w:rPr>
          <w:rFonts w:cs="Arial"/>
          <w:b/>
          <w:sz w:val="12"/>
          <w:szCs w:val="12"/>
        </w:rPr>
        <w:sym w:font="Symbol" w:char="F0A8"/>
      </w:r>
    </w:p>
    <w:p w:rsidRPr="00E00531" w:rsidR="009107EA" w:rsidP="009107EA" w:rsidRDefault="009107EA" w14:paraId="635CF5A3" w14:textId="77777777">
      <w:pPr>
        <w:spacing w:line="240" w:lineRule="atLeast"/>
        <w:jc w:val="center"/>
        <w:rPr>
          <w:rFonts w:cs="Arial"/>
          <w:b/>
          <w:sz w:val="12"/>
          <w:szCs w:val="12"/>
          <w:lang w:val="en-US"/>
        </w:rPr>
      </w:pPr>
      <w:r w:rsidRPr="00E00531">
        <w:rPr>
          <w:rFonts w:cs="Arial"/>
          <w:b/>
          <w:sz w:val="12"/>
          <w:szCs w:val="12"/>
          <w:lang w:val="en-US"/>
        </w:rPr>
        <w:t>THE PRINT OR STORING OF THIS DOCUMENT IN A PERSONAL ELECTRONIC FILE MAKES THIS DOCUMENT AN UNCONTROLLED COPY.</w:t>
      </w:r>
    </w:p>
    <w:p w:rsidRPr="00686CF0" w:rsidR="00C60517" w:rsidP="00C60517" w:rsidRDefault="00411A12" w14:paraId="0048474F" w14:textId="77777777">
      <w:pPr>
        <w:keepNext/>
        <w:keepLines/>
        <w:pBdr>
          <w:top w:val="nil"/>
          <w:left w:val="nil"/>
          <w:bottom w:val="nil"/>
          <w:right w:val="nil"/>
          <w:between w:val="nil"/>
        </w:pBdr>
        <w:spacing w:before="240" w:line="259" w:lineRule="auto"/>
        <w:rPr>
          <w:rFonts w:eastAsia="Calibri" w:cs="Arial"/>
          <w:b/>
          <w:color w:val="0D2F70"/>
          <w:szCs w:val="22"/>
          <w:lang w:val="en-GB"/>
        </w:rPr>
      </w:pPr>
      <w:r w:rsidRPr="00686CF0">
        <w:rPr>
          <w:rFonts w:cs="Arial"/>
          <w:lang w:val="en-GB"/>
        </w:rPr>
        <w:br w:type="page"/>
      </w:r>
    </w:p>
    <w:sdt>
      <w:sdtPr>
        <w:rPr>
          <w:rFonts w:ascii="Arial" w:hAnsi="Arial" w:eastAsia="Times New Roman" w:cs="Times New Roman"/>
          <w:color w:val="auto"/>
          <w:sz w:val="22"/>
          <w:szCs w:val="20"/>
        </w:rPr>
        <w:id w:val="162436762"/>
        <w:docPartObj>
          <w:docPartGallery w:val="Table of Contents"/>
          <w:docPartUnique/>
        </w:docPartObj>
      </w:sdtPr>
      <w:sdtEndPr>
        <w:rPr>
          <w:b/>
          <w:bCs/>
        </w:rPr>
      </w:sdtEndPr>
      <w:sdtContent>
        <w:p w:rsidRPr="008136B3" w:rsidR="008136B3" w:rsidRDefault="008136B3" w14:paraId="6FE4540C" w14:textId="77777777">
          <w:pPr>
            <w:pStyle w:val="Titolosommario"/>
            <w:rPr>
              <w:rFonts w:ascii="Arial" w:hAnsi="Arial" w:cs="Arial"/>
              <w:b/>
              <w:color w:val="auto"/>
              <w:sz w:val="22"/>
              <w:szCs w:val="22"/>
            </w:rPr>
          </w:pPr>
          <w:r w:rsidRPr="008136B3">
            <w:rPr>
              <w:rFonts w:ascii="Arial" w:hAnsi="Arial" w:cs="Arial"/>
              <w:b/>
              <w:color w:val="auto"/>
              <w:sz w:val="22"/>
              <w:szCs w:val="22"/>
            </w:rPr>
            <w:t>INDEX</w:t>
          </w:r>
          <w:bookmarkStart w:name="_GoBack" w:id="0"/>
          <w:bookmarkEnd w:id="0"/>
        </w:p>
        <w:p w:rsidR="002E69FF" w:rsidP="002E69FF" w:rsidRDefault="002E69FF" w14:paraId="59D9B604" w14:textId="2E4D3597">
          <w:pPr>
            <w:pStyle w:val="Sommario1"/>
            <w:tabs>
              <w:tab w:val="left" w:pos="440"/>
              <w:tab w:val="right" w:leader="dot" w:pos="9854"/>
            </w:tabs>
            <w:spacing w:after="0"/>
            <w:rPr>
              <w:rFonts w:asciiTheme="minorHAnsi" w:hAnsiTheme="minorHAnsi" w:eastAsiaTheme="minorEastAsia" w:cstheme="minorBidi"/>
              <w:b w:val="0"/>
              <w:noProof/>
              <w:szCs w:val="22"/>
            </w:rPr>
          </w:pPr>
          <w:r>
            <w:fldChar w:fldCharType="begin"/>
          </w:r>
          <w:r>
            <w:instrText xml:space="preserve"> TOC \o "1-3" \h \z \u </w:instrText>
          </w:r>
          <w:r>
            <w:fldChar w:fldCharType="separate"/>
          </w:r>
          <w:hyperlink w:history="1" w:anchor="_Toc227135789">
            <w:r w:rsidRPr="00C77AD4">
              <w:rPr>
                <w:rStyle w:val="Collegamentoipertestuale"/>
                <w:noProof/>
              </w:rPr>
              <w:t>1</w:t>
            </w:r>
            <w:r>
              <w:rPr>
                <w:rFonts w:asciiTheme="minorHAnsi" w:hAnsiTheme="minorHAnsi" w:eastAsiaTheme="minorEastAsia" w:cstheme="minorBidi"/>
                <w:b w:val="0"/>
                <w:noProof/>
                <w:szCs w:val="22"/>
              </w:rPr>
              <w:tab/>
            </w:r>
            <w:r w:rsidRPr="00C77AD4">
              <w:rPr>
                <w:rStyle w:val="Collegamentoipertestuale"/>
                <w:noProof/>
              </w:rPr>
              <w:t>SUBJECT AND SCOPE</w:t>
            </w:r>
            <w:r>
              <w:rPr>
                <w:noProof/>
                <w:webHidden/>
              </w:rPr>
              <w:tab/>
            </w:r>
            <w:r>
              <w:rPr>
                <w:noProof/>
                <w:webHidden/>
              </w:rPr>
              <w:fldChar w:fldCharType="begin"/>
            </w:r>
            <w:r>
              <w:rPr>
                <w:noProof/>
                <w:webHidden/>
              </w:rPr>
              <w:instrText xml:space="preserve"> PAGEREF _Toc227135789 \h </w:instrText>
            </w:r>
            <w:r>
              <w:rPr>
                <w:noProof/>
                <w:webHidden/>
              </w:rPr>
            </w:r>
            <w:r>
              <w:rPr>
                <w:noProof/>
                <w:webHidden/>
              </w:rPr>
              <w:fldChar w:fldCharType="separate"/>
            </w:r>
            <w:r>
              <w:rPr>
                <w:noProof/>
                <w:webHidden/>
              </w:rPr>
              <w:t>3</w:t>
            </w:r>
            <w:r>
              <w:rPr>
                <w:noProof/>
                <w:webHidden/>
              </w:rPr>
              <w:fldChar w:fldCharType="end"/>
            </w:r>
          </w:hyperlink>
        </w:p>
        <w:p w:rsidR="002E69FF" w:rsidP="002E69FF" w:rsidRDefault="002E69FF" w14:paraId="10289604" w14:textId="34A11BA5">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790">
            <w:r w:rsidRPr="00C77AD4">
              <w:rPr>
                <w:rStyle w:val="Collegamentoipertestuale"/>
                <w:rFonts w:cs="Arial"/>
                <w:noProof/>
              </w:rPr>
              <w:t>2</w:t>
            </w:r>
            <w:r>
              <w:rPr>
                <w:rFonts w:asciiTheme="minorHAnsi" w:hAnsiTheme="minorHAnsi" w:eastAsiaTheme="minorEastAsia" w:cstheme="minorBidi"/>
                <w:b w:val="0"/>
                <w:noProof/>
                <w:szCs w:val="22"/>
              </w:rPr>
              <w:tab/>
            </w:r>
            <w:r w:rsidRPr="00C77AD4">
              <w:rPr>
                <w:rStyle w:val="Collegamentoipertestuale"/>
                <w:rFonts w:cs="Arial"/>
                <w:noProof/>
              </w:rPr>
              <w:t>ZIHET REFERENCE DOCUMENTS</w:t>
            </w:r>
            <w:r>
              <w:rPr>
                <w:noProof/>
                <w:webHidden/>
              </w:rPr>
              <w:tab/>
            </w:r>
            <w:r>
              <w:rPr>
                <w:noProof/>
                <w:webHidden/>
              </w:rPr>
              <w:fldChar w:fldCharType="begin"/>
            </w:r>
            <w:r>
              <w:rPr>
                <w:noProof/>
                <w:webHidden/>
              </w:rPr>
              <w:instrText xml:space="preserve"> PAGEREF _Toc227135790 \h </w:instrText>
            </w:r>
            <w:r>
              <w:rPr>
                <w:noProof/>
                <w:webHidden/>
              </w:rPr>
            </w:r>
            <w:r>
              <w:rPr>
                <w:noProof/>
                <w:webHidden/>
              </w:rPr>
              <w:fldChar w:fldCharType="separate"/>
            </w:r>
            <w:r>
              <w:rPr>
                <w:noProof/>
                <w:webHidden/>
              </w:rPr>
              <w:t>3</w:t>
            </w:r>
            <w:r>
              <w:rPr>
                <w:noProof/>
                <w:webHidden/>
              </w:rPr>
              <w:fldChar w:fldCharType="end"/>
            </w:r>
          </w:hyperlink>
        </w:p>
        <w:p w:rsidR="002E69FF" w:rsidP="002E69FF" w:rsidRDefault="002E69FF" w14:paraId="000FD3C6" w14:textId="7D3588F6">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791">
            <w:r w:rsidRPr="00C77AD4">
              <w:rPr>
                <w:rStyle w:val="Collegamentoipertestuale"/>
                <w:rFonts w:cs="Arial"/>
                <w:noProof/>
              </w:rPr>
              <w:t>3</w:t>
            </w:r>
            <w:r>
              <w:rPr>
                <w:rFonts w:asciiTheme="minorHAnsi" w:hAnsiTheme="minorHAnsi" w:eastAsiaTheme="minorEastAsia" w:cstheme="minorBidi"/>
                <w:b w:val="0"/>
                <w:noProof/>
                <w:szCs w:val="22"/>
              </w:rPr>
              <w:tab/>
            </w:r>
            <w:r w:rsidRPr="00C77AD4">
              <w:rPr>
                <w:rStyle w:val="Collegamentoipertestuale"/>
                <w:rFonts w:cs="Arial"/>
                <w:noProof/>
              </w:rPr>
              <w:t>DEFINITIONS</w:t>
            </w:r>
            <w:r>
              <w:rPr>
                <w:noProof/>
                <w:webHidden/>
              </w:rPr>
              <w:tab/>
            </w:r>
            <w:r>
              <w:rPr>
                <w:noProof/>
                <w:webHidden/>
              </w:rPr>
              <w:fldChar w:fldCharType="begin"/>
            </w:r>
            <w:r>
              <w:rPr>
                <w:noProof/>
                <w:webHidden/>
              </w:rPr>
              <w:instrText xml:space="preserve"> PAGEREF _Toc227135791 \h </w:instrText>
            </w:r>
            <w:r>
              <w:rPr>
                <w:noProof/>
                <w:webHidden/>
              </w:rPr>
            </w:r>
            <w:r>
              <w:rPr>
                <w:noProof/>
                <w:webHidden/>
              </w:rPr>
              <w:fldChar w:fldCharType="separate"/>
            </w:r>
            <w:r>
              <w:rPr>
                <w:noProof/>
                <w:webHidden/>
              </w:rPr>
              <w:t>3</w:t>
            </w:r>
            <w:r>
              <w:rPr>
                <w:noProof/>
                <w:webHidden/>
              </w:rPr>
              <w:fldChar w:fldCharType="end"/>
            </w:r>
          </w:hyperlink>
        </w:p>
        <w:p w:rsidR="002E69FF" w:rsidP="002E69FF" w:rsidRDefault="002E69FF" w14:paraId="7A3C0EDE" w14:textId="7BAE404A">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792">
            <w:r w:rsidRPr="00C77AD4">
              <w:rPr>
                <w:rStyle w:val="Collegamentoipertestuale"/>
                <w:noProof/>
              </w:rPr>
              <w:t>4</w:t>
            </w:r>
            <w:r>
              <w:rPr>
                <w:rFonts w:asciiTheme="minorHAnsi" w:hAnsiTheme="minorHAnsi" w:eastAsiaTheme="minorEastAsia" w:cstheme="minorBidi"/>
                <w:b w:val="0"/>
                <w:noProof/>
                <w:szCs w:val="22"/>
              </w:rPr>
              <w:tab/>
            </w:r>
            <w:r w:rsidRPr="00C77AD4">
              <w:rPr>
                <w:rStyle w:val="Collegamentoipertestuale"/>
                <w:noProof/>
              </w:rPr>
              <w:t>SUBSTANCES REQUIREMENTS</w:t>
            </w:r>
            <w:r>
              <w:rPr>
                <w:noProof/>
                <w:webHidden/>
              </w:rPr>
              <w:tab/>
            </w:r>
            <w:r>
              <w:rPr>
                <w:noProof/>
                <w:webHidden/>
              </w:rPr>
              <w:fldChar w:fldCharType="begin"/>
            </w:r>
            <w:r>
              <w:rPr>
                <w:noProof/>
                <w:webHidden/>
              </w:rPr>
              <w:instrText xml:space="preserve"> PAGEREF _Toc227135792 \h </w:instrText>
            </w:r>
            <w:r>
              <w:rPr>
                <w:noProof/>
                <w:webHidden/>
              </w:rPr>
            </w:r>
            <w:r>
              <w:rPr>
                <w:noProof/>
                <w:webHidden/>
              </w:rPr>
              <w:fldChar w:fldCharType="separate"/>
            </w:r>
            <w:r>
              <w:rPr>
                <w:noProof/>
                <w:webHidden/>
              </w:rPr>
              <w:t>5</w:t>
            </w:r>
            <w:r>
              <w:rPr>
                <w:noProof/>
                <w:webHidden/>
              </w:rPr>
              <w:fldChar w:fldCharType="end"/>
            </w:r>
          </w:hyperlink>
        </w:p>
        <w:p w:rsidR="002E69FF" w:rsidP="002E69FF" w:rsidRDefault="002E69FF" w14:paraId="6D1366D7" w14:textId="4CE6E83F">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793">
            <w:r w:rsidRPr="00C77AD4">
              <w:rPr>
                <w:rStyle w:val="Collegamentoipertestuale"/>
                <w:rFonts w:eastAsia="Calibri"/>
                <w:noProof/>
              </w:rPr>
              <w:t>4.1</w:t>
            </w:r>
            <w:r>
              <w:rPr>
                <w:rFonts w:asciiTheme="minorHAnsi" w:hAnsiTheme="minorHAnsi" w:eastAsiaTheme="minorEastAsia" w:cstheme="minorBidi"/>
                <w:noProof/>
                <w:szCs w:val="22"/>
              </w:rPr>
              <w:tab/>
            </w:r>
            <w:r w:rsidRPr="00C77AD4">
              <w:rPr>
                <w:rStyle w:val="Collegamentoipertestuale"/>
                <w:rFonts w:eastAsia="Calibri"/>
                <w:noProof/>
              </w:rPr>
              <w:t>Substance classification</w:t>
            </w:r>
            <w:r>
              <w:rPr>
                <w:noProof/>
                <w:webHidden/>
              </w:rPr>
              <w:tab/>
            </w:r>
            <w:r>
              <w:rPr>
                <w:noProof/>
                <w:webHidden/>
              </w:rPr>
              <w:fldChar w:fldCharType="begin"/>
            </w:r>
            <w:r>
              <w:rPr>
                <w:noProof/>
                <w:webHidden/>
              </w:rPr>
              <w:instrText xml:space="preserve"> PAGEREF _Toc227135793 \h </w:instrText>
            </w:r>
            <w:r>
              <w:rPr>
                <w:noProof/>
                <w:webHidden/>
              </w:rPr>
            </w:r>
            <w:r>
              <w:rPr>
                <w:noProof/>
                <w:webHidden/>
              </w:rPr>
              <w:fldChar w:fldCharType="separate"/>
            </w:r>
            <w:r>
              <w:rPr>
                <w:noProof/>
                <w:webHidden/>
              </w:rPr>
              <w:t>5</w:t>
            </w:r>
            <w:r>
              <w:rPr>
                <w:noProof/>
                <w:webHidden/>
              </w:rPr>
              <w:fldChar w:fldCharType="end"/>
            </w:r>
          </w:hyperlink>
        </w:p>
        <w:p w:rsidR="002E69FF" w:rsidP="002E69FF" w:rsidRDefault="002E69FF" w14:paraId="1C5D27E4" w14:textId="1BE7CE64">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794">
            <w:r w:rsidRPr="00C77AD4">
              <w:rPr>
                <w:rStyle w:val="Collegamentoipertestuale"/>
                <w:rFonts w:eastAsia="Calibri"/>
                <w:noProof/>
              </w:rPr>
              <w:t>4.2</w:t>
            </w:r>
            <w:r>
              <w:rPr>
                <w:rFonts w:asciiTheme="minorHAnsi" w:hAnsiTheme="minorHAnsi" w:eastAsiaTheme="minorEastAsia" w:cstheme="minorBidi"/>
                <w:noProof/>
                <w:szCs w:val="22"/>
              </w:rPr>
              <w:tab/>
            </w:r>
            <w:r w:rsidRPr="00C77AD4">
              <w:rPr>
                <w:rStyle w:val="Collegamentoipertestuale"/>
                <w:rFonts w:eastAsia="Calibri"/>
                <w:noProof/>
              </w:rPr>
              <w:t>Substance lists</w:t>
            </w:r>
            <w:r>
              <w:rPr>
                <w:noProof/>
                <w:webHidden/>
              </w:rPr>
              <w:tab/>
            </w:r>
            <w:r>
              <w:rPr>
                <w:noProof/>
                <w:webHidden/>
              </w:rPr>
              <w:fldChar w:fldCharType="begin"/>
            </w:r>
            <w:r>
              <w:rPr>
                <w:noProof/>
                <w:webHidden/>
              </w:rPr>
              <w:instrText xml:space="preserve"> PAGEREF _Toc227135794 \h </w:instrText>
            </w:r>
            <w:r>
              <w:rPr>
                <w:noProof/>
                <w:webHidden/>
              </w:rPr>
            </w:r>
            <w:r>
              <w:rPr>
                <w:noProof/>
                <w:webHidden/>
              </w:rPr>
              <w:fldChar w:fldCharType="separate"/>
            </w:r>
            <w:r>
              <w:rPr>
                <w:noProof/>
                <w:webHidden/>
              </w:rPr>
              <w:t>6</w:t>
            </w:r>
            <w:r>
              <w:rPr>
                <w:noProof/>
                <w:webHidden/>
              </w:rPr>
              <w:fldChar w:fldCharType="end"/>
            </w:r>
          </w:hyperlink>
        </w:p>
        <w:p w:rsidR="002E69FF" w:rsidP="002E69FF" w:rsidRDefault="002E69FF" w14:paraId="3CD00AF4" w14:textId="40347FCF">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795">
            <w:r w:rsidRPr="00C77AD4">
              <w:rPr>
                <w:rStyle w:val="Collegamentoipertestuale"/>
                <w:rFonts w:eastAsia="Calibri"/>
                <w:noProof/>
              </w:rPr>
              <w:t>4.3</w:t>
            </w:r>
            <w:r>
              <w:rPr>
                <w:rFonts w:asciiTheme="minorHAnsi" w:hAnsiTheme="minorHAnsi" w:eastAsiaTheme="minorEastAsia" w:cstheme="minorBidi"/>
                <w:noProof/>
                <w:szCs w:val="22"/>
              </w:rPr>
              <w:tab/>
            </w:r>
            <w:r w:rsidRPr="00C77AD4">
              <w:rPr>
                <w:rStyle w:val="Collegamentoipertestuale"/>
                <w:rFonts w:eastAsia="Calibri"/>
                <w:noProof/>
              </w:rPr>
              <w:t>Maximum concentration values</w:t>
            </w:r>
            <w:r>
              <w:rPr>
                <w:noProof/>
                <w:webHidden/>
              </w:rPr>
              <w:tab/>
            </w:r>
            <w:r>
              <w:rPr>
                <w:noProof/>
                <w:webHidden/>
              </w:rPr>
              <w:fldChar w:fldCharType="begin"/>
            </w:r>
            <w:r>
              <w:rPr>
                <w:noProof/>
                <w:webHidden/>
              </w:rPr>
              <w:instrText xml:space="preserve"> PAGEREF _Toc227135795 \h </w:instrText>
            </w:r>
            <w:r>
              <w:rPr>
                <w:noProof/>
                <w:webHidden/>
              </w:rPr>
            </w:r>
            <w:r>
              <w:rPr>
                <w:noProof/>
                <w:webHidden/>
              </w:rPr>
              <w:fldChar w:fldCharType="separate"/>
            </w:r>
            <w:r>
              <w:rPr>
                <w:noProof/>
                <w:webHidden/>
              </w:rPr>
              <w:t>6</w:t>
            </w:r>
            <w:r>
              <w:rPr>
                <w:noProof/>
                <w:webHidden/>
              </w:rPr>
              <w:fldChar w:fldCharType="end"/>
            </w:r>
          </w:hyperlink>
        </w:p>
        <w:p w:rsidR="002E69FF" w:rsidP="002E69FF" w:rsidRDefault="002E69FF" w14:paraId="1441042A" w14:textId="5F76D5BC">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796">
            <w:r w:rsidRPr="00C77AD4">
              <w:rPr>
                <w:rStyle w:val="Collegamentoipertestuale"/>
                <w:rFonts w:eastAsia="Calibri"/>
                <w:noProof/>
              </w:rPr>
              <w:t>4.4</w:t>
            </w:r>
            <w:r>
              <w:rPr>
                <w:rFonts w:asciiTheme="minorHAnsi" w:hAnsiTheme="minorHAnsi" w:eastAsiaTheme="minorEastAsia" w:cstheme="minorBidi"/>
                <w:noProof/>
                <w:szCs w:val="22"/>
              </w:rPr>
              <w:tab/>
            </w:r>
            <w:r w:rsidRPr="00C77AD4">
              <w:rPr>
                <w:rStyle w:val="Collegamentoipertestuale"/>
                <w:rFonts w:eastAsia="Calibri"/>
                <w:noProof/>
              </w:rPr>
              <w:t>Supplier reporting</w:t>
            </w:r>
            <w:r>
              <w:rPr>
                <w:noProof/>
                <w:webHidden/>
              </w:rPr>
              <w:tab/>
            </w:r>
            <w:r>
              <w:rPr>
                <w:noProof/>
                <w:webHidden/>
              </w:rPr>
              <w:fldChar w:fldCharType="begin"/>
            </w:r>
            <w:r>
              <w:rPr>
                <w:noProof/>
                <w:webHidden/>
              </w:rPr>
              <w:instrText xml:space="preserve"> PAGEREF _Toc227135796 \h </w:instrText>
            </w:r>
            <w:r>
              <w:rPr>
                <w:noProof/>
                <w:webHidden/>
              </w:rPr>
            </w:r>
            <w:r>
              <w:rPr>
                <w:noProof/>
                <w:webHidden/>
              </w:rPr>
              <w:fldChar w:fldCharType="separate"/>
            </w:r>
            <w:r>
              <w:rPr>
                <w:noProof/>
                <w:webHidden/>
              </w:rPr>
              <w:t>7</w:t>
            </w:r>
            <w:r>
              <w:rPr>
                <w:noProof/>
                <w:webHidden/>
              </w:rPr>
              <w:fldChar w:fldCharType="end"/>
            </w:r>
          </w:hyperlink>
        </w:p>
        <w:p w:rsidR="002E69FF" w:rsidP="002E69FF" w:rsidRDefault="002E69FF" w14:paraId="1D498AB7" w14:textId="25A86C22">
          <w:pPr>
            <w:pStyle w:val="Sommario2"/>
            <w:tabs>
              <w:tab w:val="right" w:leader="dot" w:pos="9854"/>
            </w:tabs>
            <w:spacing w:after="0"/>
            <w:rPr>
              <w:rFonts w:asciiTheme="minorHAnsi" w:hAnsiTheme="minorHAnsi" w:eastAsiaTheme="minorEastAsia" w:cstheme="minorBidi"/>
              <w:noProof/>
              <w:szCs w:val="22"/>
            </w:rPr>
          </w:pPr>
          <w:hyperlink w:history="1" w:anchor="_Toc227135797">
            <w:r w:rsidRPr="00C77AD4">
              <w:rPr>
                <w:rStyle w:val="Collegamentoipertestuale"/>
                <w:rFonts w:eastAsia="Calibri"/>
                <w:noProof/>
                <w:lang w:val="en-GB"/>
              </w:rPr>
              <w:t>Table 1 – General legislative requirements (horizontal)</w:t>
            </w:r>
            <w:r>
              <w:rPr>
                <w:noProof/>
                <w:webHidden/>
              </w:rPr>
              <w:tab/>
            </w:r>
            <w:r>
              <w:rPr>
                <w:noProof/>
                <w:webHidden/>
              </w:rPr>
              <w:fldChar w:fldCharType="begin"/>
            </w:r>
            <w:r>
              <w:rPr>
                <w:noProof/>
                <w:webHidden/>
              </w:rPr>
              <w:instrText xml:space="preserve"> PAGEREF _Toc227135797 \h </w:instrText>
            </w:r>
            <w:r>
              <w:rPr>
                <w:noProof/>
                <w:webHidden/>
              </w:rPr>
            </w:r>
            <w:r>
              <w:rPr>
                <w:noProof/>
                <w:webHidden/>
              </w:rPr>
              <w:fldChar w:fldCharType="separate"/>
            </w:r>
            <w:r>
              <w:rPr>
                <w:noProof/>
                <w:webHidden/>
              </w:rPr>
              <w:t>8</w:t>
            </w:r>
            <w:r>
              <w:rPr>
                <w:noProof/>
                <w:webHidden/>
              </w:rPr>
              <w:fldChar w:fldCharType="end"/>
            </w:r>
          </w:hyperlink>
        </w:p>
        <w:p w:rsidR="002E69FF" w:rsidP="002E69FF" w:rsidRDefault="002E69FF" w14:paraId="295B3E96" w14:textId="21305E0E">
          <w:pPr>
            <w:pStyle w:val="Sommario2"/>
            <w:tabs>
              <w:tab w:val="right" w:leader="dot" w:pos="9854"/>
            </w:tabs>
            <w:spacing w:after="0"/>
            <w:rPr>
              <w:rFonts w:asciiTheme="minorHAnsi" w:hAnsiTheme="minorHAnsi" w:eastAsiaTheme="minorEastAsia" w:cstheme="minorBidi"/>
              <w:noProof/>
              <w:szCs w:val="22"/>
            </w:rPr>
          </w:pPr>
          <w:hyperlink w:history="1" w:anchor="_Toc227135798">
            <w:r w:rsidRPr="00C77AD4">
              <w:rPr>
                <w:rStyle w:val="Collegamentoipertestuale"/>
                <w:rFonts w:eastAsia="Calibri"/>
                <w:noProof/>
                <w:lang w:val="en-GB"/>
              </w:rPr>
              <w:t>Table 2 – Industry-specific requirements (vertical)</w:t>
            </w:r>
            <w:r>
              <w:rPr>
                <w:noProof/>
                <w:webHidden/>
              </w:rPr>
              <w:tab/>
            </w:r>
            <w:r>
              <w:rPr>
                <w:noProof/>
                <w:webHidden/>
              </w:rPr>
              <w:fldChar w:fldCharType="begin"/>
            </w:r>
            <w:r>
              <w:rPr>
                <w:noProof/>
                <w:webHidden/>
              </w:rPr>
              <w:instrText xml:space="preserve"> PAGEREF _Toc227135798 \h </w:instrText>
            </w:r>
            <w:r>
              <w:rPr>
                <w:noProof/>
                <w:webHidden/>
              </w:rPr>
            </w:r>
            <w:r>
              <w:rPr>
                <w:noProof/>
                <w:webHidden/>
              </w:rPr>
              <w:fldChar w:fldCharType="separate"/>
            </w:r>
            <w:r>
              <w:rPr>
                <w:noProof/>
                <w:webHidden/>
              </w:rPr>
              <w:t>9</w:t>
            </w:r>
            <w:r>
              <w:rPr>
                <w:noProof/>
                <w:webHidden/>
              </w:rPr>
              <w:fldChar w:fldCharType="end"/>
            </w:r>
          </w:hyperlink>
        </w:p>
        <w:p w:rsidR="002E69FF" w:rsidP="002E69FF" w:rsidRDefault="002E69FF" w14:paraId="2C7CCB7F" w14:textId="60A29106">
          <w:pPr>
            <w:pStyle w:val="Sommario2"/>
            <w:tabs>
              <w:tab w:val="right" w:leader="dot" w:pos="9854"/>
            </w:tabs>
            <w:spacing w:after="0"/>
            <w:rPr>
              <w:rFonts w:asciiTheme="minorHAnsi" w:hAnsiTheme="minorHAnsi" w:eastAsiaTheme="minorEastAsia" w:cstheme="minorBidi"/>
              <w:noProof/>
              <w:szCs w:val="22"/>
            </w:rPr>
          </w:pPr>
          <w:hyperlink w:history="1" w:anchor="_Toc227135799">
            <w:r w:rsidRPr="00C77AD4">
              <w:rPr>
                <w:rStyle w:val="Collegamentoipertestuale"/>
                <w:rFonts w:eastAsia="Calibri"/>
                <w:noProof/>
              </w:rPr>
              <w:t>Table 3 – Monitored substances</w:t>
            </w:r>
            <w:r>
              <w:rPr>
                <w:noProof/>
                <w:webHidden/>
              </w:rPr>
              <w:tab/>
            </w:r>
            <w:r>
              <w:rPr>
                <w:noProof/>
                <w:webHidden/>
              </w:rPr>
              <w:fldChar w:fldCharType="begin"/>
            </w:r>
            <w:r>
              <w:rPr>
                <w:noProof/>
                <w:webHidden/>
              </w:rPr>
              <w:instrText xml:space="preserve"> PAGEREF _Toc227135799 \h </w:instrText>
            </w:r>
            <w:r>
              <w:rPr>
                <w:noProof/>
                <w:webHidden/>
              </w:rPr>
            </w:r>
            <w:r>
              <w:rPr>
                <w:noProof/>
                <w:webHidden/>
              </w:rPr>
              <w:fldChar w:fldCharType="separate"/>
            </w:r>
            <w:r>
              <w:rPr>
                <w:noProof/>
                <w:webHidden/>
              </w:rPr>
              <w:t>10</w:t>
            </w:r>
            <w:r>
              <w:rPr>
                <w:noProof/>
                <w:webHidden/>
              </w:rPr>
              <w:fldChar w:fldCharType="end"/>
            </w:r>
          </w:hyperlink>
        </w:p>
        <w:p w:rsidR="002E69FF" w:rsidP="002E69FF" w:rsidRDefault="002E69FF" w14:paraId="4A979A28" w14:textId="4E23C92D">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800">
            <w:r w:rsidRPr="00C77AD4">
              <w:rPr>
                <w:rStyle w:val="Collegamentoipertestuale"/>
                <w:noProof/>
              </w:rPr>
              <w:t>5</w:t>
            </w:r>
            <w:r>
              <w:rPr>
                <w:rFonts w:asciiTheme="minorHAnsi" w:hAnsiTheme="minorHAnsi" w:eastAsiaTheme="minorEastAsia" w:cstheme="minorBidi"/>
                <w:b w:val="0"/>
                <w:noProof/>
                <w:szCs w:val="22"/>
              </w:rPr>
              <w:tab/>
            </w:r>
            <w:r w:rsidRPr="00C77AD4">
              <w:rPr>
                <w:rStyle w:val="Collegamentoipertestuale"/>
                <w:noProof/>
              </w:rPr>
              <w:t>REQUIREMENTS FOR SPECIFIC SUPPLY CATEGORIES</w:t>
            </w:r>
            <w:r>
              <w:rPr>
                <w:noProof/>
                <w:webHidden/>
              </w:rPr>
              <w:tab/>
            </w:r>
            <w:r>
              <w:rPr>
                <w:noProof/>
                <w:webHidden/>
              </w:rPr>
              <w:fldChar w:fldCharType="begin"/>
            </w:r>
            <w:r>
              <w:rPr>
                <w:noProof/>
                <w:webHidden/>
              </w:rPr>
              <w:instrText xml:space="preserve"> PAGEREF _Toc227135800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3501D443" w14:textId="5D0AF3A0">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801">
            <w:r w:rsidRPr="00C77AD4">
              <w:rPr>
                <w:rStyle w:val="Collegamentoipertestuale"/>
                <w:rFonts w:eastAsia="Calibri"/>
                <w:noProof/>
                <w:lang w:val="en-GB"/>
              </w:rPr>
              <w:t>5.1</w:t>
            </w:r>
            <w:r>
              <w:rPr>
                <w:rFonts w:asciiTheme="minorHAnsi" w:hAnsiTheme="minorHAnsi" w:eastAsiaTheme="minorEastAsia" w:cstheme="minorBidi"/>
                <w:noProof/>
                <w:szCs w:val="22"/>
              </w:rPr>
              <w:tab/>
            </w:r>
            <w:r w:rsidRPr="00C77AD4">
              <w:rPr>
                <w:rStyle w:val="Collegamentoipertestuale"/>
                <w:rFonts w:eastAsia="Calibri"/>
                <w:noProof/>
                <w:lang w:val="en-GB"/>
              </w:rPr>
              <w:t>Suppliers of substances and mixtures</w:t>
            </w:r>
            <w:r>
              <w:rPr>
                <w:noProof/>
                <w:webHidden/>
              </w:rPr>
              <w:tab/>
            </w:r>
            <w:r>
              <w:rPr>
                <w:noProof/>
                <w:webHidden/>
              </w:rPr>
              <w:fldChar w:fldCharType="begin"/>
            </w:r>
            <w:r>
              <w:rPr>
                <w:noProof/>
                <w:webHidden/>
              </w:rPr>
              <w:instrText xml:space="preserve"> PAGEREF _Toc227135801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2238DF1D" w14:textId="3CDA8AF7">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802">
            <w:r w:rsidRPr="00C77AD4">
              <w:rPr>
                <w:rStyle w:val="Collegamentoipertestuale"/>
                <w:rFonts w:eastAsia="Calibri"/>
                <w:noProof/>
              </w:rPr>
              <w:t>5.2</w:t>
            </w:r>
            <w:r>
              <w:rPr>
                <w:rFonts w:asciiTheme="minorHAnsi" w:hAnsiTheme="minorHAnsi" w:eastAsiaTheme="minorEastAsia" w:cstheme="minorBidi"/>
                <w:noProof/>
                <w:szCs w:val="22"/>
              </w:rPr>
              <w:tab/>
            </w:r>
            <w:r w:rsidRPr="00C77AD4">
              <w:rPr>
                <w:rStyle w:val="Collegamentoipertestuale"/>
                <w:rFonts w:eastAsia="Calibri"/>
                <w:noProof/>
              </w:rPr>
              <w:t>Suppliers of packaging</w:t>
            </w:r>
            <w:r>
              <w:rPr>
                <w:noProof/>
                <w:webHidden/>
              </w:rPr>
              <w:tab/>
            </w:r>
            <w:r>
              <w:rPr>
                <w:noProof/>
                <w:webHidden/>
              </w:rPr>
              <w:fldChar w:fldCharType="begin"/>
            </w:r>
            <w:r>
              <w:rPr>
                <w:noProof/>
                <w:webHidden/>
              </w:rPr>
              <w:instrText xml:space="preserve"> PAGEREF _Toc227135802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7AD42E07" w14:textId="348EFCF3">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803">
            <w:r w:rsidRPr="00C77AD4">
              <w:rPr>
                <w:rStyle w:val="Collegamentoipertestuale"/>
                <w:noProof/>
              </w:rPr>
              <w:t>6</w:t>
            </w:r>
            <w:r>
              <w:rPr>
                <w:rFonts w:asciiTheme="minorHAnsi" w:hAnsiTheme="minorHAnsi" w:eastAsiaTheme="minorEastAsia" w:cstheme="minorBidi"/>
                <w:b w:val="0"/>
                <w:noProof/>
                <w:szCs w:val="22"/>
              </w:rPr>
              <w:tab/>
            </w:r>
            <w:r w:rsidRPr="00C77AD4">
              <w:rPr>
                <w:rStyle w:val="Collegamentoipertestuale"/>
                <w:noProof/>
              </w:rPr>
              <w:t>REQUIREMENTS ON RECYCLED MATERIALS</w:t>
            </w:r>
            <w:r>
              <w:rPr>
                <w:noProof/>
                <w:webHidden/>
              </w:rPr>
              <w:tab/>
            </w:r>
            <w:r>
              <w:rPr>
                <w:noProof/>
                <w:webHidden/>
              </w:rPr>
              <w:fldChar w:fldCharType="begin"/>
            </w:r>
            <w:r>
              <w:rPr>
                <w:noProof/>
                <w:webHidden/>
              </w:rPr>
              <w:instrText xml:space="preserve"> PAGEREF _Toc227135803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38F6C239" w14:textId="00D30390">
          <w:pPr>
            <w:pStyle w:val="Sommario1"/>
            <w:tabs>
              <w:tab w:val="left" w:pos="440"/>
              <w:tab w:val="right" w:leader="dot" w:pos="9854"/>
            </w:tabs>
            <w:spacing w:after="0"/>
            <w:rPr>
              <w:rFonts w:asciiTheme="minorHAnsi" w:hAnsiTheme="minorHAnsi" w:eastAsiaTheme="minorEastAsia" w:cstheme="minorBidi"/>
              <w:b w:val="0"/>
              <w:noProof/>
              <w:szCs w:val="22"/>
            </w:rPr>
          </w:pPr>
          <w:hyperlink w:history="1" w:anchor="_Toc227135804">
            <w:r w:rsidRPr="00C77AD4">
              <w:rPr>
                <w:rStyle w:val="Collegamentoipertestuale"/>
                <w:noProof/>
              </w:rPr>
              <w:t>7</w:t>
            </w:r>
            <w:r>
              <w:rPr>
                <w:rFonts w:asciiTheme="minorHAnsi" w:hAnsiTheme="minorHAnsi" w:eastAsiaTheme="minorEastAsia" w:cstheme="minorBidi"/>
                <w:b w:val="0"/>
                <w:noProof/>
                <w:szCs w:val="22"/>
              </w:rPr>
              <w:tab/>
            </w:r>
            <w:r w:rsidRPr="00C77AD4">
              <w:rPr>
                <w:rStyle w:val="Collegamentoipertestuale"/>
                <w:noProof/>
              </w:rPr>
              <w:t>CONTACTS AND UPDATES</w:t>
            </w:r>
            <w:r>
              <w:rPr>
                <w:noProof/>
                <w:webHidden/>
              </w:rPr>
              <w:tab/>
            </w:r>
            <w:r>
              <w:rPr>
                <w:noProof/>
                <w:webHidden/>
              </w:rPr>
              <w:fldChar w:fldCharType="begin"/>
            </w:r>
            <w:r>
              <w:rPr>
                <w:noProof/>
                <w:webHidden/>
              </w:rPr>
              <w:instrText xml:space="preserve"> PAGEREF _Toc227135804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6D85CBF6" w14:textId="596C604D">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805">
            <w:r w:rsidRPr="00C77AD4">
              <w:rPr>
                <w:rStyle w:val="Collegamentoipertestuale"/>
                <w:rFonts w:eastAsia="Calibri"/>
                <w:noProof/>
              </w:rPr>
              <w:t>7.1</w:t>
            </w:r>
            <w:r>
              <w:rPr>
                <w:rFonts w:asciiTheme="minorHAnsi" w:hAnsiTheme="minorHAnsi" w:eastAsiaTheme="minorEastAsia" w:cstheme="minorBidi"/>
                <w:noProof/>
                <w:szCs w:val="22"/>
              </w:rPr>
              <w:tab/>
            </w:r>
            <w:r w:rsidRPr="00C77AD4">
              <w:rPr>
                <w:rStyle w:val="Collegamentoipertestuale"/>
                <w:rFonts w:eastAsia="Calibri"/>
                <w:noProof/>
              </w:rPr>
              <w:t>Contacts</w:t>
            </w:r>
            <w:r>
              <w:rPr>
                <w:noProof/>
                <w:webHidden/>
              </w:rPr>
              <w:tab/>
            </w:r>
            <w:r>
              <w:rPr>
                <w:noProof/>
                <w:webHidden/>
              </w:rPr>
              <w:fldChar w:fldCharType="begin"/>
            </w:r>
            <w:r>
              <w:rPr>
                <w:noProof/>
                <w:webHidden/>
              </w:rPr>
              <w:instrText xml:space="preserve"> PAGEREF _Toc227135805 \h </w:instrText>
            </w:r>
            <w:r>
              <w:rPr>
                <w:noProof/>
                <w:webHidden/>
              </w:rPr>
            </w:r>
            <w:r>
              <w:rPr>
                <w:noProof/>
                <w:webHidden/>
              </w:rPr>
              <w:fldChar w:fldCharType="separate"/>
            </w:r>
            <w:r>
              <w:rPr>
                <w:noProof/>
                <w:webHidden/>
              </w:rPr>
              <w:t>11</w:t>
            </w:r>
            <w:r>
              <w:rPr>
                <w:noProof/>
                <w:webHidden/>
              </w:rPr>
              <w:fldChar w:fldCharType="end"/>
            </w:r>
          </w:hyperlink>
        </w:p>
        <w:p w:rsidR="002E69FF" w:rsidP="002E69FF" w:rsidRDefault="002E69FF" w14:paraId="40EE929B" w14:textId="05BFBA41">
          <w:pPr>
            <w:pStyle w:val="Sommario2"/>
            <w:tabs>
              <w:tab w:val="left" w:pos="880"/>
              <w:tab w:val="right" w:leader="dot" w:pos="9854"/>
            </w:tabs>
            <w:spacing w:after="0"/>
            <w:rPr>
              <w:rFonts w:asciiTheme="minorHAnsi" w:hAnsiTheme="minorHAnsi" w:eastAsiaTheme="minorEastAsia" w:cstheme="minorBidi"/>
              <w:noProof/>
              <w:szCs w:val="22"/>
            </w:rPr>
          </w:pPr>
          <w:hyperlink w:history="1" w:anchor="_Toc227135806">
            <w:r w:rsidRPr="00C77AD4">
              <w:rPr>
                <w:rStyle w:val="Collegamentoipertestuale"/>
                <w:rFonts w:eastAsia="Calibri"/>
                <w:noProof/>
              </w:rPr>
              <w:t>7.2</w:t>
            </w:r>
            <w:r>
              <w:rPr>
                <w:rFonts w:asciiTheme="minorHAnsi" w:hAnsiTheme="minorHAnsi" w:eastAsiaTheme="minorEastAsia" w:cstheme="minorBidi"/>
                <w:noProof/>
                <w:szCs w:val="22"/>
              </w:rPr>
              <w:tab/>
            </w:r>
            <w:r w:rsidRPr="00C77AD4">
              <w:rPr>
                <w:rStyle w:val="Collegamentoipertestuale"/>
                <w:rFonts w:eastAsia="Calibri"/>
                <w:noProof/>
              </w:rPr>
              <w:t>Updates</w:t>
            </w:r>
            <w:r>
              <w:rPr>
                <w:noProof/>
                <w:webHidden/>
              </w:rPr>
              <w:tab/>
            </w:r>
            <w:r>
              <w:rPr>
                <w:noProof/>
                <w:webHidden/>
              </w:rPr>
              <w:fldChar w:fldCharType="begin"/>
            </w:r>
            <w:r>
              <w:rPr>
                <w:noProof/>
                <w:webHidden/>
              </w:rPr>
              <w:instrText xml:space="preserve"> PAGEREF _Toc227135806 \h </w:instrText>
            </w:r>
            <w:r>
              <w:rPr>
                <w:noProof/>
                <w:webHidden/>
              </w:rPr>
            </w:r>
            <w:r>
              <w:rPr>
                <w:noProof/>
                <w:webHidden/>
              </w:rPr>
              <w:fldChar w:fldCharType="separate"/>
            </w:r>
            <w:r>
              <w:rPr>
                <w:noProof/>
                <w:webHidden/>
              </w:rPr>
              <w:t>11</w:t>
            </w:r>
            <w:r>
              <w:rPr>
                <w:noProof/>
                <w:webHidden/>
              </w:rPr>
              <w:fldChar w:fldCharType="end"/>
            </w:r>
          </w:hyperlink>
        </w:p>
        <w:p w:rsidR="008136B3" w:rsidP="002E69FF" w:rsidRDefault="002E69FF" w14:paraId="3D7F9425" w14:textId="41169444">
          <w:r>
            <w:fldChar w:fldCharType="end"/>
          </w:r>
        </w:p>
      </w:sdtContent>
    </w:sdt>
    <w:p w:rsidRPr="00E00531" w:rsidR="00C60517" w:rsidP="00C60517" w:rsidRDefault="00C60517" w14:paraId="626324B5" w14:textId="77777777">
      <w:pPr>
        <w:rPr>
          <w:rFonts w:cs="Arial"/>
        </w:rPr>
      </w:pPr>
    </w:p>
    <w:p w:rsidR="00E00531" w:rsidP="00C60517" w:rsidRDefault="00E00531" w14:paraId="108428B8" w14:textId="77777777">
      <w:pPr>
        <w:rPr>
          <w:rFonts w:cs="Arial"/>
        </w:rPr>
      </w:pPr>
      <w:r>
        <w:rPr>
          <w:rFonts w:cs="Arial"/>
        </w:rPr>
        <w:br w:type="page"/>
      </w:r>
    </w:p>
    <w:p w:rsidR="00C60517" w:rsidP="008136B3" w:rsidRDefault="000A2006" w14:paraId="391AE313" w14:textId="0CECA4DE">
      <w:pPr>
        <w:pStyle w:val="Titolo1"/>
      </w:pPr>
      <w:bookmarkStart w:name="_Toc227135789" w:id="1"/>
      <w:r w:rsidRPr="000C7796">
        <w:lastRenderedPageBreak/>
        <w:t>SUBJECT</w:t>
      </w:r>
      <w:r w:rsidRPr="008136B3" w:rsidR="00D46C3C">
        <w:t xml:space="preserve"> AND SCOPE</w:t>
      </w:r>
      <w:bookmarkEnd w:id="1"/>
    </w:p>
    <w:p w:rsidRPr="00E00531" w:rsidR="00C60517" w:rsidP="00C60517" w:rsidRDefault="00610CB8" w14:paraId="57862DA3" w14:textId="77AA955F">
      <w:pPr>
        <w:rPr>
          <w:rFonts w:eastAsia="Calibri" w:cs="Arial"/>
          <w:lang w:val="en-GB"/>
        </w:rPr>
      </w:pPr>
      <w:r w:rsidRPr="00610CB8">
        <w:rPr>
          <w:rFonts w:cs="Arial"/>
          <w:szCs w:val="22"/>
          <w:lang w:val="en-GB"/>
        </w:rPr>
        <w:t>I.R.C.A. S.p.A. (hereinafter referred to as IRCA) and/or all companies – directly or indirectly – controlling or controlled by IRCA (“ZOPPAS INDUSTRIES HEATING ELEMENT TECHNOLOGIES”, hereinafter referred to as ZIHET)</w:t>
      </w:r>
      <w:r w:rsidRPr="00610CB8" w:rsidR="00C60517">
        <w:rPr>
          <w:rFonts w:eastAsia="Calibri" w:cs="Arial"/>
          <w:lang w:val="en-GB"/>
        </w:rPr>
        <w:t xml:space="preserve"> considers the protection of human health, the environment, and the integrity of our supply chain as fundamental pillars of its commercial success and social responsibil</w:t>
      </w:r>
      <w:r w:rsidRPr="00610CB8" w:rsidR="00E00531">
        <w:rPr>
          <w:rFonts w:eastAsia="Calibri" w:cs="Arial"/>
          <w:lang w:val="en-GB"/>
        </w:rPr>
        <w:t>ity.</w:t>
      </w:r>
    </w:p>
    <w:p w:rsidRPr="00E00531" w:rsidR="00C60517" w:rsidP="00C60517" w:rsidRDefault="00C60517" w14:paraId="5191A8F8" w14:textId="4651449D">
      <w:pPr>
        <w:rPr>
          <w:rFonts w:eastAsia="Calibri" w:cs="Arial"/>
          <w:lang w:val="en-GB"/>
        </w:rPr>
      </w:pPr>
      <w:r w:rsidRPr="00E00531">
        <w:rPr>
          <w:rFonts w:eastAsia="Calibri" w:cs="Arial"/>
          <w:lang w:val="en-GB"/>
        </w:rPr>
        <w:t xml:space="preserve">For this purpose, </w:t>
      </w:r>
      <w:r w:rsidR="00AD118D">
        <w:rPr>
          <w:rFonts w:eastAsia="Calibri" w:cs="Arial"/>
          <w:lang w:val="en-GB"/>
        </w:rPr>
        <w:t>ZIHET</w:t>
      </w:r>
      <w:r w:rsidRPr="00E00531">
        <w:rPr>
          <w:rFonts w:eastAsia="Calibri" w:cs="Arial"/>
          <w:lang w:val="en-GB"/>
        </w:rPr>
        <w:t xml:space="preserve"> </w:t>
      </w:r>
      <w:r w:rsidRPr="000C7796">
        <w:rPr>
          <w:rFonts w:eastAsia="Calibri" w:cs="Arial"/>
          <w:lang w:val="en-GB"/>
        </w:rPr>
        <w:t xml:space="preserve">has </w:t>
      </w:r>
      <w:r w:rsidRPr="000C7796" w:rsidR="00B87758">
        <w:rPr>
          <w:rFonts w:eastAsia="Calibri" w:cs="Arial"/>
          <w:lang w:val="en-GB"/>
        </w:rPr>
        <w:t>developed</w:t>
      </w:r>
      <w:r w:rsidR="00B87758">
        <w:rPr>
          <w:rFonts w:eastAsia="Calibri" w:cs="Arial"/>
          <w:lang w:val="en-GB"/>
        </w:rPr>
        <w:t xml:space="preserve"> </w:t>
      </w:r>
      <w:r w:rsidRPr="00E00531">
        <w:rPr>
          <w:rFonts w:eastAsia="Calibri" w:cs="Arial"/>
          <w:lang w:val="en-GB"/>
        </w:rPr>
        <w:t>the “ZIHET Restricted Material List”, ZIHET</w:t>
      </w:r>
      <w:r w:rsidR="004620FF">
        <w:rPr>
          <w:rFonts w:eastAsia="Calibri" w:cs="Arial"/>
          <w:lang w:val="en-GB"/>
        </w:rPr>
        <w:t xml:space="preserve"> RML, which defines the Company</w:t>
      </w:r>
      <w:r w:rsidRPr="00E00531">
        <w:rPr>
          <w:rFonts w:eastAsia="Calibri" w:cs="Arial"/>
          <w:lang w:val="en-GB"/>
        </w:rPr>
        <w:t xml:space="preserve"> position regarding chemical substance management.</w:t>
      </w:r>
    </w:p>
    <w:p w:rsidRPr="00E00531" w:rsidR="00C60517" w:rsidP="00C60517" w:rsidRDefault="00C60517" w14:paraId="5C0C1B5E" w14:textId="77777777">
      <w:pPr>
        <w:rPr>
          <w:rFonts w:eastAsia="Calibri" w:cs="Arial"/>
          <w:lang w:val="en-GB"/>
        </w:rPr>
      </w:pPr>
    </w:p>
    <w:p w:rsidRPr="00E00531" w:rsidR="00C60517" w:rsidP="00C60517" w:rsidRDefault="00C60517" w14:paraId="5782C6DB" w14:textId="4C7D81B7">
      <w:pPr>
        <w:rPr>
          <w:rFonts w:eastAsia="Calibri" w:cs="Arial"/>
          <w:lang w:val="en-GB"/>
        </w:rPr>
      </w:pPr>
      <w:r w:rsidRPr="00E00531">
        <w:rPr>
          <w:rFonts w:eastAsia="Calibri" w:cs="Arial"/>
          <w:lang w:val="en-GB"/>
        </w:rPr>
        <w:t xml:space="preserve">The purpose </w:t>
      </w:r>
      <w:r w:rsidRPr="000C7796">
        <w:rPr>
          <w:rFonts w:eastAsia="Calibri" w:cs="Arial"/>
          <w:lang w:val="en-GB"/>
        </w:rPr>
        <w:t xml:space="preserve">of </w:t>
      </w:r>
      <w:r w:rsidRPr="000C7796" w:rsidR="004620FF">
        <w:rPr>
          <w:rFonts w:eastAsia="Calibri" w:cs="Arial"/>
          <w:lang w:val="en-GB"/>
        </w:rPr>
        <w:t>the</w:t>
      </w:r>
      <w:r w:rsidRPr="000C7796">
        <w:rPr>
          <w:rFonts w:eastAsia="Calibri" w:cs="Arial"/>
          <w:lang w:val="en-GB"/>
        </w:rPr>
        <w:t xml:space="preserve"> Restricted</w:t>
      </w:r>
      <w:r w:rsidRPr="00E00531">
        <w:rPr>
          <w:rFonts w:eastAsia="Calibri" w:cs="Arial"/>
          <w:lang w:val="en-GB"/>
        </w:rPr>
        <w:t xml:space="preserve"> Material List (RML) is to ensure compliance with global bans, restrictions on hazardous substances, and all applicable notification and reporting obligations. Furthermore, it</w:t>
      </w:r>
      <w:r w:rsidR="004620FF">
        <w:rPr>
          <w:rFonts w:eastAsia="Calibri" w:cs="Arial"/>
          <w:lang w:val="en-GB"/>
        </w:rPr>
        <w:t xml:space="preserve"> serves to meet </w:t>
      </w:r>
      <w:proofErr w:type="spellStart"/>
      <w:r w:rsidRPr="000C7796" w:rsidR="004620FF">
        <w:rPr>
          <w:rFonts w:eastAsia="Calibri" w:cs="Arial"/>
          <w:lang w:val="en-GB"/>
        </w:rPr>
        <w:t>C</w:t>
      </w:r>
      <w:r w:rsidR="004620FF">
        <w:rPr>
          <w:rFonts w:eastAsia="Calibri" w:cs="Arial"/>
          <w:lang w:val="en-GB"/>
        </w:rPr>
        <w:t>ustomers</w:t>
      </w:r>
      <w:proofErr w:type="spellEnd"/>
      <w:r w:rsidRPr="00E00531">
        <w:rPr>
          <w:rFonts w:eastAsia="Calibri" w:cs="Arial"/>
          <w:lang w:val="en-GB"/>
        </w:rPr>
        <w:t xml:space="preserve"> </w:t>
      </w:r>
      <w:r w:rsidR="000C7796">
        <w:rPr>
          <w:rFonts w:eastAsia="Calibri" w:cs="Arial"/>
          <w:lang w:val="en-GB"/>
        </w:rPr>
        <w:t>requirements, demonstrates ZIHET</w:t>
      </w:r>
      <w:r w:rsidRPr="00E00531">
        <w:rPr>
          <w:rFonts w:eastAsia="Calibri" w:cs="Arial"/>
          <w:lang w:val="en-GB"/>
        </w:rPr>
        <w:t xml:space="preserve"> proactive commitment monitoring non-regulated substances and ensures the highest safety standards for both human health and the environment.</w:t>
      </w:r>
    </w:p>
    <w:p w:rsidRPr="00E00531" w:rsidR="00C60517" w:rsidP="00C60517" w:rsidRDefault="00C60517" w14:paraId="4F139401" w14:textId="77777777">
      <w:pPr>
        <w:rPr>
          <w:rFonts w:eastAsia="Calibri" w:cs="Arial"/>
          <w:lang w:val="en-GB"/>
        </w:rPr>
      </w:pPr>
    </w:p>
    <w:p w:rsidRPr="00E00531" w:rsidR="00C60517" w:rsidP="00C60517" w:rsidRDefault="00C60517" w14:paraId="3D21B90A" w14:textId="256F1DBD">
      <w:pPr>
        <w:rPr>
          <w:rFonts w:eastAsia="Calibri" w:cs="Arial"/>
          <w:lang w:val="en-GB"/>
        </w:rPr>
      </w:pPr>
      <w:r w:rsidRPr="000C7796">
        <w:rPr>
          <w:rFonts w:eastAsia="Calibri" w:cs="Arial"/>
          <w:lang w:val="en-GB"/>
        </w:rPr>
        <w:t>These requirements apply worldwide, to all material</w:t>
      </w:r>
      <w:r w:rsidRPr="000C7796" w:rsidR="0057127A">
        <w:rPr>
          <w:rFonts w:eastAsia="Calibri" w:cs="Arial"/>
          <w:lang w:val="en-GB"/>
        </w:rPr>
        <w:t>s</w:t>
      </w:r>
      <w:r w:rsidRPr="000C7796">
        <w:rPr>
          <w:rFonts w:eastAsia="Calibri" w:cs="Arial"/>
          <w:lang w:val="en-GB"/>
        </w:rPr>
        <w:t xml:space="preserve"> and substances present in ZIHET products</w:t>
      </w:r>
      <w:r w:rsidRPr="000C7796" w:rsidR="0057127A">
        <w:rPr>
          <w:rFonts w:eastAsia="Calibri" w:cs="Arial"/>
          <w:lang w:val="en-GB"/>
        </w:rPr>
        <w:t xml:space="preserve"> (hereinafter referred to as “products</w:t>
      </w:r>
      <w:r w:rsidRPr="00610CB8" w:rsidR="0057127A">
        <w:rPr>
          <w:rFonts w:eastAsia="Calibri" w:cs="Arial"/>
          <w:lang w:val="en-GB"/>
        </w:rPr>
        <w:t>”)</w:t>
      </w:r>
      <w:r w:rsidRPr="00610CB8">
        <w:rPr>
          <w:rFonts w:eastAsia="Calibri" w:cs="Arial"/>
          <w:lang w:val="en-GB"/>
        </w:rPr>
        <w:t>, including component</w:t>
      </w:r>
      <w:r w:rsidRPr="00610CB8" w:rsidR="0057127A">
        <w:rPr>
          <w:rFonts w:eastAsia="Calibri" w:cs="Arial"/>
          <w:lang w:val="en-GB"/>
        </w:rPr>
        <w:t>s</w:t>
      </w:r>
      <w:r w:rsidRPr="00610CB8">
        <w:rPr>
          <w:rFonts w:eastAsia="Calibri" w:cs="Arial"/>
          <w:lang w:val="en-GB"/>
        </w:rPr>
        <w:t>, material</w:t>
      </w:r>
      <w:r w:rsidRPr="00610CB8" w:rsidR="0057127A">
        <w:rPr>
          <w:rFonts w:eastAsia="Calibri" w:cs="Arial"/>
          <w:lang w:val="en-GB"/>
        </w:rPr>
        <w:t>s</w:t>
      </w:r>
      <w:r w:rsidRPr="00610CB8">
        <w:rPr>
          <w:rFonts w:eastAsia="Calibri" w:cs="Arial"/>
          <w:lang w:val="en-GB"/>
        </w:rPr>
        <w:t xml:space="preserve"> (solders, pastes, etc.), substances and mixtu</w:t>
      </w:r>
      <w:r w:rsidRPr="00610CB8" w:rsidR="00610CB8">
        <w:rPr>
          <w:rFonts w:eastAsia="Calibri" w:cs="Arial"/>
          <w:lang w:val="en-GB"/>
        </w:rPr>
        <w:t>res and packaging</w:t>
      </w:r>
      <w:r w:rsidRPr="00610CB8" w:rsidR="00610CB8">
        <w:rPr>
          <w:rFonts w:cs="Arial"/>
          <w:szCs w:val="22"/>
          <w:lang w:val="en-GB"/>
        </w:rPr>
        <w:t>.</w:t>
      </w:r>
    </w:p>
    <w:p w:rsidRPr="00E00531" w:rsidR="00C60517" w:rsidP="00C60517" w:rsidRDefault="00C60517" w14:paraId="51C483D5" w14:textId="77777777">
      <w:pPr>
        <w:rPr>
          <w:rFonts w:eastAsia="Calibri" w:cs="Arial"/>
          <w:lang w:val="en-GB"/>
        </w:rPr>
      </w:pPr>
    </w:p>
    <w:p w:rsidRPr="00E00531" w:rsidR="00C60517" w:rsidP="00C60517" w:rsidRDefault="00C60517" w14:paraId="7B025BFD" w14:textId="78F5D625">
      <w:pPr>
        <w:rPr>
          <w:rFonts w:eastAsia="Calibri" w:cs="Arial"/>
          <w:lang w:val="en-GB"/>
        </w:rPr>
      </w:pPr>
      <w:r w:rsidRPr="00E00531">
        <w:rPr>
          <w:rFonts w:eastAsia="Calibri" w:cs="Arial"/>
          <w:lang w:val="en-GB"/>
        </w:rPr>
        <w:t>Suppliers performing only subcontracted processing, such as mechanical machining (cutting, milling, turning, threading) or other operations that do not alter the chemical composition of the material or its surface, are exempt from the requirements of this document.</w:t>
      </w:r>
    </w:p>
    <w:p w:rsidRPr="00E00531" w:rsidR="00C60517" w:rsidP="00C60517" w:rsidRDefault="00C60517" w14:paraId="24900268" w14:textId="77777777">
      <w:pPr>
        <w:rPr>
          <w:rFonts w:eastAsia="Calibri" w:cs="Arial"/>
          <w:lang w:val="en-GB"/>
        </w:rPr>
      </w:pPr>
    </w:p>
    <w:p w:rsidRPr="00E00531" w:rsidR="00C60517" w:rsidP="00C60517" w:rsidRDefault="00C60517" w14:paraId="43B90F3F" w14:textId="20A95792">
      <w:pPr>
        <w:rPr>
          <w:rFonts w:eastAsia="Calibri" w:cs="Arial"/>
          <w:lang w:val="en-GB"/>
        </w:rPr>
      </w:pPr>
      <w:r w:rsidRPr="00E00531">
        <w:rPr>
          <w:rFonts w:eastAsia="Calibri" w:cs="Arial"/>
          <w:lang w:val="en-GB"/>
        </w:rPr>
        <w:t xml:space="preserve">Compliance with </w:t>
      </w:r>
      <w:r w:rsidRPr="000C7796" w:rsidR="004620FF">
        <w:rPr>
          <w:rFonts w:eastAsia="Calibri" w:cs="Arial"/>
          <w:lang w:val="en-GB"/>
        </w:rPr>
        <w:t>the</w:t>
      </w:r>
      <w:r w:rsidRPr="004620FF">
        <w:rPr>
          <w:rFonts w:eastAsia="Calibri" w:cs="Arial"/>
          <w:lang w:val="en-GB"/>
        </w:rPr>
        <w:t xml:space="preserve"> </w:t>
      </w:r>
      <w:r w:rsidRPr="00E00531">
        <w:rPr>
          <w:rFonts w:eastAsia="Calibri" w:cs="Arial"/>
          <w:lang w:val="en-GB"/>
        </w:rPr>
        <w:t>RML does not exempt the Supplier from any applicable legal requirements and it is the Supplier</w:t>
      </w:r>
      <w:r w:rsidRPr="000C7796" w:rsidR="000C7796">
        <w:rPr>
          <w:rFonts w:eastAsia="Calibri" w:cs="Arial"/>
          <w:lang w:val="en-GB"/>
        </w:rPr>
        <w:t xml:space="preserve"> </w:t>
      </w:r>
      <w:r w:rsidRPr="00E00531">
        <w:rPr>
          <w:rFonts w:eastAsia="Calibri" w:cs="Arial"/>
          <w:lang w:val="en-GB"/>
        </w:rPr>
        <w:t>responsibility to follow the latest legislative developments regarding materials and substances.</w:t>
      </w:r>
    </w:p>
    <w:p w:rsidRPr="00E00531" w:rsidR="00C60517" w:rsidP="00C60517" w:rsidRDefault="00C60517" w14:paraId="2D8AB7F5" w14:textId="77777777">
      <w:pPr>
        <w:rPr>
          <w:rFonts w:eastAsia="Calibri" w:cs="Arial"/>
          <w:lang w:val="en-GB"/>
        </w:rPr>
      </w:pPr>
      <w:r w:rsidRPr="00E00531">
        <w:rPr>
          <w:rFonts w:eastAsia="Calibri" w:cs="Arial"/>
          <w:lang w:val="en-GB"/>
        </w:rPr>
        <w:t>Further restrictions regarding substance content derived from specific applications outlined in the technical documentation — such as food contact or contact with drinking water — are detailed in separate acceptance specifications.</w:t>
      </w:r>
    </w:p>
    <w:p w:rsidRPr="00E00531" w:rsidR="00C60517" w:rsidP="00C60517" w:rsidRDefault="00C60517" w14:paraId="3DC00433" w14:textId="77777777">
      <w:pPr>
        <w:rPr>
          <w:rFonts w:eastAsia="Calibri" w:cs="Arial"/>
          <w:lang w:val="en-GB"/>
        </w:rPr>
      </w:pPr>
    </w:p>
    <w:p w:rsidR="00610CB8" w:rsidP="00C60517" w:rsidRDefault="000C7796" w14:paraId="63537C88" w14:textId="064B9833">
      <w:pPr>
        <w:rPr>
          <w:rFonts w:eastAsia="Calibri" w:cs="Arial"/>
          <w:lang w:val="en-GB"/>
        </w:rPr>
      </w:pPr>
      <w:r w:rsidRPr="000C7796">
        <w:rPr>
          <w:rFonts w:eastAsia="Calibri" w:cs="Arial"/>
          <w:lang w:val="en-GB"/>
        </w:rPr>
        <w:t>The</w:t>
      </w:r>
      <w:r w:rsidRPr="000C7796" w:rsidR="00C60517">
        <w:rPr>
          <w:rFonts w:eastAsia="Calibri" w:cs="Arial"/>
          <w:lang w:val="en-GB"/>
        </w:rPr>
        <w:t xml:space="preserve"> </w:t>
      </w:r>
      <w:r w:rsidRPr="000C7796" w:rsidR="0057127A">
        <w:rPr>
          <w:rFonts w:eastAsia="Calibri" w:cs="Arial"/>
          <w:lang w:val="en-GB"/>
        </w:rPr>
        <w:t>RML</w:t>
      </w:r>
      <w:r w:rsidR="0057127A">
        <w:rPr>
          <w:rFonts w:eastAsia="Calibri" w:cs="Arial"/>
          <w:lang w:val="en-GB"/>
        </w:rPr>
        <w:t xml:space="preserve"> </w:t>
      </w:r>
      <w:proofErr w:type="gramStart"/>
      <w:r w:rsidRPr="00E00531" w:rsidR="00C60517">
        <w:rPr>
          <w:rFonts w:eastAsia="Calibri" w:cs="Arial"/>
          <w:lang w:val="en-GB"/>
        </w:rPr>
        <w:t>is regularly reviewed and updated according to new regulations, facts, market demands and scientific evidence</w:t>
      </w:r>
      <w:proofErr w:type="gramEnd"/>
      <w:r w:rsidRPr="00E00531" w:rsidR="00C60517">
        <w:rPr>
          <w:rFonts w:eastAsia="Calibri" w:cs="Arial"/>
          <w:lang w:val="en-GB"/>
        </w:rPr>
        <w:t>. The latest version of the RML is publicly available on the ZIHET website.</w:t>
      </w:r>
    </w:p>
    <w:p w:rsidRPr="004620FF" w:rsidR="00C60517" w:rsidP="004620FF" w:rsidRDefault="003D12FE" w14:paraId="368A971D" w14:textId="77777777">
      <w:pPr>
        <w:pStyle w:val="Titolo1"/>
        <w:ind w:left="431" w:hanging="431"/>
        <w:rPr>
          <w:rFonts w:cs="Arial"/>
        </w:rPr>
      </w:pPr>
      <w:bookmarkStart w:name="_Toc227135790" w:id="2"/>
      <w:r w:rsidRPr="000C7796">
        <w:rPr>
          <w:rFonts w:cs="Arial"/>
        </w:rPr>
        <w:t xml:space="preserve">ZIHET </w:t>
      </w:r>
      <w:r w:rsidRPr="000C7796" w:rsidR="004620FF">
        <w:rPr>
          <w:rFonts w:cs="Arial"/>
        </w:rPr>
        <w:t>R</w:t>
      </w:r>
      <w:r w:rsidR="004620FF">
        <w:rPr>
          <w:rFonts w:cs="Arial"/>
        </w:rPr>
        <w:t>EFERENCE DOCUMENTS</w:t>
      </w:r>
      <w:bookmarkEnd w:id="2"/>
    </w:p>
    <w:p w:rsidR="00C85EF3" w:rsidP="00C85EF3" w:rsidRDefault="00C85EF3" w14:paraId="7DD41577" w14:textId="77777777">
      <w:pPr>
        <w:rPr>
          <w:rFonts w:cs="Arial"/>
          <w:lang w:val="en-GB"/>
        </w:rPr>
      </w:pPr>
      <w:r>
        <w:rPr>
          <w:rFonts w:cs="Arial"/>
          <w:lang w:val="en-GB"/>
        </w:rPr>
        <w:t>Q.605</w:t>
      </w:r>
      <w:r>
        <w:rPr>
          <w:rFonts w:cs="Arial"/>
          <w:lang w:val="en-GB"/>
        </w:rPr>
        <w:tab/>
      </w:r>
      <w:r>
        <w:rPr>
          <w:rFonts w:cs="Arial"/>
          <w:lang w:val="en-GB"/>
        </w:rPr>
        <w:tab/>
      </w:r>
      <w:r>
        <w:rPr>
          <w:rFonts w:cs="Arial"/>
          <w:lang w:val="en-GB"/>
        </w:rPr>
        <w:tab/>
        <w:t>ZIHET Packaging Declaration of Conformity</w:t>
      </w:r>
    </w:p>
    <w:p w:rsidR="00C60517" w:rsidP="00C60517" w:rsidRDefault="0075013D" w14:paraId="4C485F94" w14:textId="77777777">
      <w:pPr>
        <w:rPr>
          <w:rFonts w:cs="Arial"/>
          <w:lang w:val="en-GB"/>
        </w:rPr>
      </w:pPr>
      <w:r w:rsidRPr="0075013D">
        <w:rPr>
          <w:rFonts w:cs="Arial"/>
          <w:lang w:val="en-GB"/>
        </w:rPr>
        <w:t>Q.</w:t>
      </w:r>
      <w:r w:rsidR="00785C62">
        <w:rPr>
          <w:rFonts w:cs="Arial"/>
          <w:lang w:val="en-GB"/>
        </w:rPr>
        <w:t>606</w:t>
      </w:r>
      <w:r w:rsidRPr="0075013D">
        <w:rPr>
          <w:rFonts w:cs="Arial"/>
          <w:lang w:val="en-GB"/>
        </w:rPr>
        <w:tab/>
      </w:r>
      <w:r w:rsidRPr="0075013D">
        <w:rPr>
          <w:rFonts w:cs="Arial"/>
          <w:lang w:val="en-GB"/>
        </w:rPr>
        <w:tab/>
      </w:r>
      <w:r w:rsidR="00785C62">
        <w:rPr>
          <w:rFonts w:cs="Arial"/>
          <w:lang w:val="en-GB"/>
        </w:rPr>
        <w:tab/>
      </w:r>
      <w:r w:rsidRPr="0075013D">
        <w:rPr>
          <w:rFonts w:cs="Arial"/>
          <w:lang w:val="en-GB"/>
        </w:rPr>
        <w:t>ZIHET RML Decla</w:t>
      </w:r>
      <w:r>
        <w:rPr>
          <w:rFonts w:cs="Arial"/>
          <w:lang w:val="en-GB"/>
        </w:rPr>
        <w:t>ration</w:t>
      </w:r>
    </w:p>
    <w:p w:rsidRPr="0075013D" w:rsidR="00C60517" w:rsidP="00C60517" w:rsidRDefault="0075013D" w14:paraId="601C141D" w14:textId="56A3EFF8">
      <w:pPr>
        <w:rPr>
          <w:rFonts w:cs="Arial"/>
          <w:lang w:val="en-GB"/>
        </w:rPr>
      </w:pPr>
      <w:r>
        <w:rPr>
          <w:rFonts w:cs="Arial"/>
          <w:lang w:val="en-GB"/>
        </w:rPr>
        <w:t>2.99.04</w:t>
      </w:r>
      <w:r>
        <w:rPr>
          <w:rFonts w:cs="Arial"/>
          <w:lang w:val="en-GB"/>
        </w:rPr>
        <w:tab/>
      </w:r>
      <w:r>
        <w:rPr>
          <w:rFonts w:cs="Arial"/>
          <w:lang w:val="en-GB"/>
        </w:rPr>
        <w:tab/>
      </w:r>
      <w:r w:rsidRPr="0075013D">
        <w:rPr>
          <w:rFonts w:eastAsia="Calibri" w:cs="Arial"/>
          <w:iCs/>
          <w:color w:val="000000"/>
          <w:szCs w:val="22"/>
          <w:lang w:val="en-GB"/>
        </w:rPr>
        <w:t>Food Contact Articles and Materials (FCM)</w:t>
      </w:r>
    </w:p>
    <w:p w:rsidRPr="004620FF" w:rsidR="00C60517" w:rsidP="00C60517" w:rsidRDefault="00D46C3C" w14:paraId="303C89B5" w14:textId="77777777">
      <w:pPr>
        <w:pStyle w:val="Titolo1"/>
        <w:rPr>
          <w:rFonts w:cs="Arial"/>
        </w:rPr>
      </w:pPr>
      <w:bookmarkStart w:name="_Toc227135791" w:id="3"/>
      <w:r w:rsidRPr="004620FF">
        <w:rPr>
          <w:rFonts w:cs="Arial"/>
          <w:caps w:val="0"/>
        </w:rPr>
        <w:t>DEFINITIONS</w:t>
      </w:r>
      <w:bookmarkEnd w:id="3"/>
    </w:p>
    <w:p w:rsidRPr="00394511" w:rsidR="00C60517" w:rsidP="00C60517" w:rsidRDefault="00C60517" w14:paraId="1D7BB12F" w14:textId="7277DCD7">
      <w:pPr>
        <w:rPr>
          <w:rFonts w:eastAsia="Calibri" w:cs="Arial"/>
          <w:lang w:val="en-GB"/>
        </w:rPr>
      </w:pPr>
      <w:r w:rsidRPr="00394511">
        <w:rPr>
          <w:rFonts w:eastAsia="Calibri" w:cs="Arial"/>
          <w:b/>
          <w:bCs/>
          <w:lang w:val="en-GB"/>
        </w:rPr>
        <w:t>Article</w:t>
      </w:r>
      <w:r w:rsidRPr="00394511">
        <w:rPr>
          <w:rFonts w:eastAsia="Calibri" w:cs="Arial"/>
          <w:lang w:val="en-GB"/>
        </w:rPr>
        <w:t xml:space="preserve"> –</w:t>
      </w:r>
      <w:r w:rsidRPr="00394511" w:rsidR="000C7796">
        <w:rPr>
          <w:rFonts w:eastAsia="Calibri" w:cs="Arial"/>
          <w:lang w:val="en-GB"/>
        </w:rPr>
        <w:t xml:space="preserve"> </w:t>
      </w:r>
      <w:r w:rsidRPr="00394511" w:rsidR="0075013D">
        <w:rPr>
          <w:rFonts w:eastAsia="Calibri" w:cs="Arial"/>
          <w:lang w:val="en-GB"/>
        </w:rPr>
        <w:t>A</w:t>
      </w:r>
      <w:r w:rsidRPr="00394511">
        <w:rPr>
          <w:rFonts w:eastAsia="Calibri" w:cs="Arial"/>
          <w:lang w:val="en-GB"/>
        </w:rPr>
        <w:t>n object which during production is given a special shape, surface or design which determines its function to a greater degree than does its chemical composition (</w:t>
      </w:r>
      <w:r w:rsidRPr="00394511">
        <w:rPr>
          <w:rFonts w:eastAsia="Calibri" w:cs="Arial"/>
          <w:iCs/>
          <w:lang w:val="en-GB"/>
        </w:rPr>
        <w:t>as defined in Art. 3, REACH Regulation (EC) 1907/2006</w:t>
      </w:r>
      <w:r w:rsidRPr="00394511">
        <w:rPr>
          <w:rFonts w:eastAsia="Calibri" w:cs="Arial"/>
          <w:lang w:val="en-GB"/>
        </w:rPr>
        <w:t>).</w:t>
      </w:r>
    </w:p>
    <w:p w:rsidRPr="00394511" w:rsidR="00C60517" w:rsidP="00C60517" w:rsidRDefault="00C60517" w14:paraId="2D49160B" w14:textId="77777777">
      <w:pPr>
        <w:rPr>
          <w:rFonts w:eastAsia="Calibri" w:cs="Arial"/>
          <w:lang w:val="en-GB"/>
        </w:rPr>
      </w:pPr>
    </w:p>
    <w:p w:rsidRPr="00394511" w:rsidR="00C60517" w:rsidP="00C60517" w:rsidRDefault="00C60517" w14:paraId="67DF5FC9" w14:textId="77777777">
      <w:pPr>
        <w:rPr>
          <w:rFonts w:eastAsia="Calibri" w:cs="Arial"/>
          <w:lang w:val="en-GB"/>
        </w:rPr>
      </w:pPr>
      <w:r w:rsidRPr="00394511">
        <w:rPr>
          <w:rFonts w:eastAsia="Calibri" w:cs="Arial"/>
          <w:b/>
          <w:bCs/>
          <w:lang w:val="en-GB"/>
        </w:rPr>
        <w:t>CAS number</w:t>
      </w:r>
      <w:r w:rsidRPr="00394511">
        <w:rPr>
          <w:rFonts w:eastAsia="Calibri" w:cs="Arial"/>
          <w:lang w:val="en-GB"/>
        </w:rPr>
        <w:t xml:space="preserve"> – Chemical Abstract Service number, which is a unique numerical identi</w:t>
      </w:r>
      <w:r w:rsidRPr="00394511" w:rsidR="0075013D">
        <w:rPr>
          <w:rFonts w:eastAsia="Calibri" w:cs="Arial"/>
          <w:lang w:val="en-GB"/>
        </w:rPr>
        <w:t>fier assigned to the substance.</w:t>
      </w:r>
    </w:p>
    <w:p w:rsidRPr="00394511" w:rsidR="00C60517" w:rsidP="00C60517" w:rsidRDefault="00C60517" w14:paraId="7F6AA045" w14:textId="77777777">
      <w:pPr>
        <w:rPr>
          <w:rFonts w:eastAsia="Calibri" w:cs="Arial"/>
          <w:lang w:val="en-GB"/>
        </w:rPr>
      </w:pPr>
    </w:p>
    <w:p w:rsidRPr="00394511" w:rsidR="00C60517" w:rsidP="00C60517" w:rsidRDefault="00C60517" w14:paraId="389379BE" w14:textId="77777777">
      <w:pPr>
        <w:rPr>
          <w:rFonts w:eastAsia="Calibri" w:cs="Arial"/>
          <w:lang w:val="en-GB"/>
        </w:rPr>
      </w:pPr>
      <w:proofErr w:type="gramStart"/>
      <w:r w:rsidRPr="00394511">
        <w:rPr>
          <w:rFonts w:eastAsia="Calibri" w:cs="Arial"/>
          <w:b/>
          <w:bCs/>
          <w:lang w:val="en-GB"/>
        </w:rPr>
        <w:t xml:space="preserve">Electrical and electronic equipment (EEE) </w:t>
      </w:r>
      <w:r w:rsidRPr="00394511">
        <w:rPr>
          <w:rFonts w:eastAsia="Calibri" w:cs="Arial"/>
          <w:lang w:val="en-GB"/>
        </w:rPr>
        <w:t>– Equipment which is dependent on electric currents or electromagnetic fields in order to work properly and equipment for the generation, transfer and measurement of such currents and fields and designed for use with a voltage rating not exceeding 1</w:t>
      </w:r>
      <w:r w:rsidRPr="00394511" w:rsidR="0075013D">
        <w:rPr>
          <w:rFonts w:eastAsia="Calibri" w:cs="Arial"/>
          <w:lang w:val="en-GB"/>
        </w:rPr>
        <w:t>.</w:t>
      </w:r>
      <w:r w:rsidRPr="00394511">
        <w:rPr>
          <w:rFonts w:eastAsia="Calibri" w:cs="Arial"/>
          <w:lang w:val="en-GB"/>
        </w:rPr>
        <w:t>000 volt</w:t>
      </w:r>
      <w:r w:rsidRPr="00394511" w:rsidR="0075013D">
        <w:rPr>
          <w:rFonts w:eastAsia="Calibri" w:cs="Arial"/>
          <w:lang w:val="en-GB"/>
        </w:rPr>
        <w:t>s for alternating current and 1.</w:t>
      </w:r>
      <w:r w:rsidRPr="00394511">
        <w:rPr>
          <w:rFonts w:eastAsia="Calibri" w:cs="Arial"/>
          <w:lang w:val="en-GB"/>
        </w:rPr>
        <w:t>500 volts for direct current (</w:t>
      </w:r>
      <w:r w:rsidRPr="00394511">
        <w:rPr>
          <w:rFonts w:eastAsia="Calibri" w:cs="Arial"/>
          <w:iCs/>
          <w:lang w:val="en-GB"/>
        </w:rPr>
        <w:t>as defined in Art. 3, ROHS Directive 2011/65/EU</w:t>
      </w:r>
      <w:r w:rsidRPr="00394511">
        <w:rPr>
          <w:rFonts w:eastAsia="Calibri" w:cs="Arial"/>
          <w:lang w:val="en-GB"/>
        </w:rPr>
        <w:t>).</w:t>
      </w:r>
      <w:proofErr w:type="gramEnd"/>
    </w:p>
    <w:p w:rsidRPr="00394511" w:rsidR="00C60517" w:rsidP="00C60517" w:rsidRDefault="00C60517" w14:paraId="2D39C971" w14:textId="74A7EC1D">
      <w:pPr>
        <w:rPr>
          <w:rFonts w:eastAsia="Calibri" w:cs="Arial"/>
          <w:lang w:val="en-GB"/>
        </w:rPr>
      </w:pPr>
      <w:r w:rsidRPr="00394511">
        <w:rPr>
          <w:rFonts w:eastAsia="Calibri" w:cs="Arial"/>
          <w:b/>
          <w:bCs/>
          <w:lang w:val="en-GB"/>
        </w:rPr>
        <w:lastRenderedPageBreak/>
        <w:t>Homogeneous material</w:t>
      </w:r>
      <w:r w:rsidRPr="00394511">
        <w:rPr>
          <w:rFonts w:eastAsia="Calibri" w:cs="Arial"/>
          <w:lang w:val="en-GB"/>
        </w:rPr>
        <w:t xml:space="preserve"> –</w:t>
      </w:r>
      <w:r w:rsidRPr="00394511" w:rsidR="000C7796">
        <w:rPr>
          <w:rFonts w:eastAsia="Calibri" w:cs="Arial"/>
          <w:lang w:val="en-GB"/>
        </w:rPr>
        <w:t xml:space="preserve"> </w:t>
      </w:r>
      <w:r w:rsidRPr="00394511" w:rsidR="0075013D">
        <w:rPr>
          <w:rFonts w:eastAsia="Calibri" w:cs="Arial"/>
          <w:lang w:val="en-GB"/>
        </w:rPr>
        <w:t>O</w:t>
      </w:r>
      <w:r w:rsidRPr="00394511">
        <w:rPr>
          <w:rFonts w:eastAsia="Calibri" w:cs="Arial"/>
          <w:lang w:val="en-GB"/>
        </w:rPr>
        <w:t>ne material of uniform composition throughout or a material, consisting of a combination of materials, that cannot be disjointed or separated into different materials by mechanical actions such as unscrewing, cutting, crushing, grinding and abrasive processes (</w:t>
      </w:r>
      <w:r w:rsidRPr="00394511">
        <w:rPr>
          <w:rFonts w:eastAsia="Calibri" w:cs="Arial"/>
          <w:iCs/>
          <w:lang w:val="en-GB"/>
        </w:rPr>
        <w:t>as defined in Art. 3, ROHS Directive 2011/65/EU</w:t>
      </w:r>
      <w:r w:rsidRPr="00394511">
        <w:rPr>
          <w:rFonts w:eastAsia="Calibri" w:cs="Arial"/>
          <w:lang w:val="en-GB"/>
        </w:rPr>
        <w:t>).</w:t>
      </w:r>
    </w:p>
    <w:p w:rsidRPr="00394511" w:rsidR="00C60517" w:rsidP="00C60517" w:rsidRDefault="00C60517" w14:paraId="1CF1CEA4" w14:textId="77777777">
      <w:pPr>
        <w:rPr>
          <w:rFonts w:eastAsia="Calibri" w:cs="Arial"/>
          <w:lang w:val="en-GB"/>
        </w:rPr>
      </w:pPr>
    </w:p>
    <w:p w:rsidRPr="00394511" w:rsidR="00C60517" w:rsidP="00C60517" w:rsidRDefault="00C60517" w14:paraId="03913436" w14:textId="22EB579D">
      <w:pPr>
        <w:rPr>
          <w:rFonts w:eastAsia="Calibri" w:cs="Arial"/>
          <w:lang w:val="en-GB"/>
        </w:rPr>
      </w:pPr>
      <w:r w:rsidRPr="00394511">
        <w:rPr>
          <w:rFonts w:eastAsia="Calibri" w:cs="Arial"/>
          <w:b/>
          <w:bCs/>
          <w:lang w:val="en-GB"/>
        </w:rPr>
        <w:t>Impurity</w:t>
      </w:r>
      <w:r w:rsidRPr="00394511">
        <w:rPr>
          <w:rFonts w:eastAsia="Calibri" w:cs="Arial"/>
          <w:lang w:val="en-GB"/>
        </w:rPr>
        <w:t xml:space="preserve"> – Unintentional component present in the material. It may derive from the starting materials or result from side reactions or incomplete reactions during the </w:t>
      </w:r>
      <w:r w:rsidRPr="00394511" w:rsidR="0075013D">
        <w:rPr>
          <w:rFonts w:eastAsia="Calibri" w:cs="Arial"/>
          <w:lang w:val="en-GB"/>
        </w:rPr>
        <w:t>manufacturing</w:t>
      </w:r>
      <w:r w:rsidRPr="00394511">
        <w:rPr>
          <w:rFonts w:eastAsia="Calibri" w:cs="Arial"/>
          <w:lang w:val="en-GB"/>
        </w:rPr>
        <w:t xml:space="preserve"> process. Although present in the final material, it </w:t>
      </w:r>
      <w:proofErr w:type="gramStart"/>
      <w:r w:rsidRPr="00394511">
        <w:rPr>
          <w:rFonts w:eastAsia="Calibri" w:cs="Arial"/>
          <w:lang w:val="en-GB"/>
        </w:rPr>
        <w:t>was not intentionally added</w:t>
      </w:r>
      <w:proofErr w:type="gramEnd"/>
      <w:r w:rsidRPr="00394511">
        <w:rPr>
          <w:rFonts w:eastAsia="Calibri" w:cs="Arial"/>
          <w:lang w:val="en-GB"/>
        </w:rPr>
        <w:t>.</w:t>
      </w:r>
    </w:p>
    <w:p w:rsidRPr="00394511" w:rsidR="00C60517" w:rsidP="00C60517" w:rsidRDefault="00C60517" w14:paraId="748CABCB" w14:textId="77777777">
      <w:pPr>
        <w:rPr>
          <w:rFonts w:eastAsia="Calibri" w:cs="Arial"/>
          <w:lang w:val="en-GB"/>
        </w:rPr>
      </w:pPr>
    </w:p>
    <w:p w:rsidRPr="00394511" w:rsidR="00C60517" w:rsidP="00C60517" w:rsidRDefault="00C60517" w14:paraId="53A78314" w14:textId="77777777">
      <w:pPr>
        <w:rPr>
          <w:rFonts w:eastAsia="Calibri" w:cs="Arial"/>
          <w:lang w:val="en-GB"/>
        </w:rPr>
      </w:pPr>
      <w:r w:rsidRPr="00394511">
        <w:rPr>
          <w:rFonts w:eastAsia="Calibri" w:cs="Arial"/>
          <w:b/>
          <w:bCs/>
          <w:lang w:val="en-GB"/>
        </w:rPr>
        <w:t>Intentionally introduced</w:t>
      </w:r>
      <w:r w:rsidRPr="00394511">
        <w:rPr>
          <w:rFonts w:eastAsia="Calibri" w:cs="Arial"/>
          <w:lang w:val="en-GB"/>
        </w:rPr>
        <w:t xml:space="preserve"> – Use of a substance in the formulation or manufacturing process of a material, intended to impart specific chemical, technical, and functional properties.</w:t>
      </w:r>
    </w:p>
    <w:p w:rsidRPr="00394511" w:rsidR="00C60517" w:rsidP="00C60517" w:rsidRDefault="00C60517" w14:paraId="5C5C8BAD" w14:textId="77777777">
      <w:pPr>
        <w:rPr>
          <w:rFonts w:eastAsia="Calibri" w:cs="Arial"/>
          <w:lang w:val="en-GB"/>
        </w:rPr>
      </w:pPr>
    </w:p>
    <w:p w:rsidRPr="00394511" w:rsidR="00C60517" w:rsidP="00C60517" w:rsidRDefault="00C60517" w14:paraId="65675DE3" w14:textId="1D12B94D">
      <w:pPr>
        <w:rPr>
          <w:rFonts w:eastAsia="Calibri" w:cs="Arial"/>
          <w:lang w:val="en-GB"/>
        </w:rPr>
      </w:pPr>
      <w:r w:rsidRPr="00394511">
        <w:rPr>
          <w:rFonts w:eastAsia="Calibri" w:cs="Arial"/>
          <w:b/>
          <w:bCs/>
          <w:lang w:val="en-GB"/>
        </w:rPr>
        <w:t>Mixture</w:t>
      </w:r>
      <w:r w:rsidRPr="00394511">
        <w:rPr>
          <w:rFonts w:eastAsia="Calibri" w:cs="Arial"/>
          <w:lang w:val="en-GB"/>
        </w:rPr>
        <w:t xml:space="preserve"> –</w:t>
      </w:r>
      <w:r w:rsidRPr="00394511" w:rsidR="00377CE8">
        <w:rPr>
          <w:rFonts w:eastAsia="Calibri" w:cs="Arial"/>
          <w:lang w:val="en-GB"/>
        </w:rPr>
        <w:t xml:space="preserve"> </w:t>
      </w:r>
      <w:r w:rsidRPr="00394511" w:rsidR="0075013D">
        <w:rPr>
          <w:rFonts w:eastAsia="Calibri" w:cs="Arial"/>
          <w:lang w:val="en-GB"/>
        </w:rPr>
        <w:t>A</w:t>
      </w:r>
      <w:r w:rsidRPr="00394511">
        <w:rPr>
          <w:rFonts w:eastAsia="Calibri" w:cs="Arial"/>
          <w:lang w:val="en-GB"/>
        </w:rPr>
        <w:t xml:space="preserve"> mixture or solution composed of two or more substances (</w:t>
      </w:r>
      <w:r w:rsidRPr="00394511">
        <w:rPr>
          <w:rFonts w:eastAsia="Calibri" w:cs="Arial"/>
          <w:iCs/>
          <w:lang w:val="en-GB"/>
        </w:rPr>
        <w:t>as defined in Art. 3, REACH Regulation (EC) 1907/2006</w:t>
      </w:r>
      <w:r w:rsidRPr="00394511">
        <w:rPr>
          <w:rFonts w:eastAsia="Calibri" w:cs="Arial"/>
          <w:lang w:val="en-GB"/>
        </w:rPr>
        <w:t>).</w:t>
      </w:r>
    </w:p>
    <w:p w:rsidRPr="00394511" w:rsidR="00C60517" w:rsidP="00C60517" w:rsidRDefault="00C60517" w14:paraId="4989B8D6" w14:textId="77777777">
      <w:pPr>
        <w:rPr>
          <w:rFonts w:eastAsia="Calibri" w:cs="Arial"/>
          <w:lang w:val="en-GB"/>
        </w:rPr>
      </w:pPr>
    </w:p>
    <w:p w:rsidRPr="00394511" w:rsidR="00C60517" w:rsidP="00C60517" w:rsidRDefault="00C60517" w14:paraId="4384CEBF" w14:textId="38839ED4">
      <w:pPr>
        <w:rPr>
          <w:rFonts w:eastAsia="Calibri" w:cs="Arial"/>
          <w:lang w:val="en-GB"/>
        </w:rPr>
      </w:pPr>
      <w:r w:rsidRPr="00394511">
        <w:rPr>
          <w:rFonts w:eastAsia="Calibri" w:cs="Arial"/>
          <w:b/>
          <w:bCs/>
          <w:lang w:val="en-GB"/>
        </w:rPr>
        <w:t>Nanomaterial</w:t>
      </w:r>
      <w:r w:rsidRPr="00394511">
        <w:rPr>
          <w:rFonts w:eastAsia="Calibri" w:cs="Arial"/>
          <w:lang w:val="en-GB"/>
        </w:rPr>
        <w:t xml:space="preserve"> –</w:t>
      </w:r>
      <w:r w:rsidRPr="00394511" w:rsidR="00377CE8">
        <w:rPr>
          <w:rFonts w:eastAsia="Calibri" w:cs="Arial"/>
          <w:lang w:val="en-GB"/>
        </w:rPr>
        <w:t xml:space="preserve"> </w:t>
      </w:r>
      <w:r w:rsidRPr="00394511" w:rsidR="0075013D">
        <w:rPr>
          <w:rFonts w:eastAsia="Calibri" w:cs="Arial"/>
          <w:lang w:val="en-GB"/>
        </w:rPr>
        <w:t>A</w:t>
      </w:r>
      <w:r w:rsidRPr="00394511">
        <w:rPr>
          <w:rFonts w:eastAsia="Calibri" w:cs="Arial"/>
          <w:lang w:val="en-GB"/>
        </w:rPr>
        <w:t xml:space="preserve"> natural, incidental or manufactured material containing particles, in an unbound state or as an aggregate or as an agglomerate and where, for 50 % or more of the particles in the number size distribution, one or more external dimensions is in the size range 1 nm-100 nm. In specific cases and where warranted by concerns for the environment, health, safety or competitiveness the number size distribution threshold of 50 % may be replaced by a threshold between 1 and 50 % substances (</w:t>
      </w:r>
      <w:r w:rsidRPr="00394511">
        <w:rPr>
          <w:rFonts w:eastAsia="Calibri" w:cs="Arial"/>
          <w:iCs/>
          <w:lang w:val="en-GB"/>
        </w:rPr>
        <w:t>as defined in the Recommendations 2011/696/EU</w:t>
      </w:r>
      <w:r w:rsidRPr="00394511">
        <w:rPr>
          <w:rFonts w:eastAsia="Calibri" w:cs="Arial"/>
          <w:lang w:val="en-GB"/>
        </w:rPr>
        <w:t>).</w:t>
      </w:r>
    </w:p>
    <w:p w:rsidRPr="00394511" w:rsidR="00C60517" w:rsidP="00C60517" w:rsidRDefault="00C60517" w14:paraId="58FC4988" w14:textId="77777777">
      <w:pPr>
        <w:rPr>
          <w:rFonts w:eastAsia="Calibri" w:cs="Arial"/>
          <w:lang w:val="en-GB"/>
        </w:rPr>
      </w:pPr>
    </w:p>
    <w:p w:rsidRPr="00394511" w:rsidR="00C60517" w:rsidP="00C60517" w:rsidRDefault="00C60517" w14:paraId="619DBF92" w14:textId="39E9C6F6">
      <w:pPr>
        <w:rPr>
          <w:rFonts w:eastAsia="Calibri" w:cs="Arial"/>
          <w:lang w:val="en-GB"/>
        </w:rPr>
      </w:pPr>
      <w:proofErr w:type="gramStart"/>
      <w:r w:rsidRPr="00394511">
        <w:rPr>
          <w:rFonts w:eastAsia="Calibri" w:cs="Arial"/>
          <w:b/>
          <w:bCs/>
          <w:lang w:val="en-GB"/>
        </w:rPr>
        <w:t>Packaging</w:t>
      </w:r>
      <w:r w:rsidRPr="00394511">
        <w:rPr>
          <w:rFonts w:eastAsia="Calibri" w:cs="Arial"/>
          <w:lang w:val="en-GB"/>
        </w:rPr>
        <w:t xml:space="preserve"> –</w:t>
      </w:r>
      <w:r w:rsidRPr="00394511" w:rsidR="00377CE8">
        <w:rPr>
          <w:rFonts w:eastAsia="Calibri" w:cs="Arial"/>
          <w:lang w:val="en-GB"/>
        </w:rPr>
        <w:t xml:space="preserve"> </w:t>
      </w:r>
      <w:r w:rsidRPr="00394511" w:rsidR="0075013D">
        <w:rPr>
          <w:rFonts w:eastAsia="Calibri" w:cs="Arial"/>
          <w:lang w:val="en-GB"/>
        </w:rPr>
        <w:t>A</w:t>
      </w:r>
      <w:r w:rsidRPr="00394511">
        <w:rPr>
          <w:rFonts w:eastAsia="Calibri" w:cs="Arial"/>
          <w:lang w:val="en-GB"/>
        </w:rPr>
        <w:t>n item, irrespective of the materials from which it is made, that is intended to be used by an economic operator for the containment, protection, handling, delivery or presentation of products to another economic operator or to an end user, and that can be differentiated by packaging format based on its function, material and design (</w:t>
      </w:r>
      <w:r w:rsidRPr="00394511">
        <w:rPr>
          <w:rFonts w:eastAsia="Calibri" w:cs="Arial"/>
          <w:iCs/>
          <w:lang w:val="en-GB"/>
        </w:rPr>
        <w:t>as defined in Art. 3, PPWR Regulation (EU) 2025/40</w:t>
      </w:r>
      <w:r w:rsidRPr="00394511">
        <w:rPr>
          <w:rFonts w:eastAsia="Calibri" w:cs="Arial"/>
          <w:lang w:val="en-GB"/>
        </w:rPr>
        <w:t>).</w:t>
      </w:r>
      <w:proofErr w:type="gramEnd"/>
    </w:p>
    <w:p w:rsidRPr="00394511" w:rsidR="00C60517" w:rsidP="00C60517" w:rsidRDefault="00C60517" w14:paraId="7BCB23B8" w14:textId="77777777">
      <w:pPr>
        <w:rPr>
          <w:rFonts w:eastAsia="Calibri" w:cs="Arial"/>
          <w:lang w:val="en-GB"/>
        </w:rPr>
      </w:pPr>
    </w:p>
    <w:p w:rsidRPr="00394511" w:rsidR="00C60517" w:rsidP="00C60517" w:rsidRDefault="00C60517" w14:paraId="3B264853" w14:textId="16DE3F22">
      <w:pPr>
        <w:rPr>
          <w:rFonts w:eastAsia="Calibri" w:cs="Arial"/>
          <w:lang w:val="en-GB"/>
        </w:rPr>
      </w:pPr>
      <w:r w:rsidRPr="00394511">
        <w:rPr>
          <w:rFonts w:eastAsia="Calibri" w:cs="Arial"/>
          <w:b/>
          <w:bCs/>
          <w:lang w:val="en-GB"/>
        </w:rPr>
        <w:t>Radioactive substances</w:t>
      </w:r>
      <w:r w:rsidRPr="00394511">
        <w:rPr>
          <w:rFonts w:eastAsia="Calibri" w:cs="Arial"/>
          <w:lang w:val="en-GB"/>
        </w:rPr>
        <w:t xml:space="preserve"> –</w:t>
      </w:r>
      <w:r w:rsidRPr="00394511" w:rsidR="00377CE8">
        <w:rPr>
          <w:rFonts w:eastAsia="Calibri" w:cs="Arial"/>
          <w:lang w:val="en-GB"/>
        </w:rPr>
        <w:t xml:space="preserve"> </w:t>
      </w:r>
      <w:r w:rsidRPr="00394511" w:rsidR="0075013D">
        <w:rPr>
          <w:rFonts w:eastAsia="Calibri" w:cs="Arial"/>
          <w:lang w:val="en-GB"/>
        </w:rPr>
        <w:t>A</w:t>
      </w:r>
      <w:r w:rsidRPr="00394511">
        <w:rPr>
          <w:rFonts w:eastAsia="Calibri" w:cs="Arial"/>
          <w:lang w:val="en-GB"/>
        </w:rPr>
        <w:t>ny substance that contains one or more radionuclides the activity or activity concentration of which cannot be disregarded from a radiation protection point of view (</w:t>
      </w:r>
      <w:r w:rsidRPr="00394511">
        <w:rPr>
          <w:rFonts w:eastAsia="Calibri" w:cs="Arial"/>
          <w:iCs/>
          <w:lang w:val="en-GB"/>
        </w:rPr>
        <w:t>as defined in Art. 4, Directive 2013/59/</w:t>
      </w:r>
      <w:proofErr w:type="spellStart"/>
      <w:proofErr w:type="gramStart"/>
      <w:r w:rsidRPr="00394511">
        <w:rPr>
          <w:rFonts w:eastAsia="Calibri" w:cs="Arial"/>
          <w:iCs/>
          <w:lang w:val="en-GB"/>
        </w:rPr>
        <w:t>Euratom</w:t>
      </w:r>
      <w:proofErr w:type="spellEnd"/>
      <w:proofErr w:type="gramEnd"/>
      <w:r w:rsidRPr="00394511">
        <w:rPr>
          <w:rFonts w:eastAsia="Calibri" w:cs="Arial"/>
          <w:lang w:val="en-GB"/>
        </w:rPr>
        <w:t>).</w:t>
      </w:r>
    </w:p>
    <w:p w:rsidRPr="00394511" w:rsidR="00686CF0" w:rsidP="00C60517" w:rsidRDefault="00686CF0" w14:paraId="46B16301" w14:textId="77777777">
      <w:pPr>
        <w:rPr>
          <w:rFonts w:eastAsia="Calibri" w:cs="Arial"/>
          <w:lang w:val="en-GB"/>
        </w:rPr>
      </w:pPr>
    </w:p>
    <w:p w:rsidRPr="00394511" w:rsidR="00C60517" w:rsidP="00C60517" w:rsidRDefault="00C60517" w14:paraId="1E3008D0" w14:textId="77777777">
      <w:pPr>
        <w:rPr>
          <w:rFonts w:eastAsia="Calibri" w:cs="Arial"/>
          <w:lang w:val="en-GB"/>
        </w:rPr>
      </w:pPr>
      <w:r w:rsidRPr="00394511">
        <w:rPr>
          <w:rFonts w:eastAsia="Calibri" w:cs="Arial"/>
          <w:b/>
          <w:bCs/>
          <w:lang w:val="en-GB"/>
        </w:rPr>
        <w:t>REACH</w:t>
      </w:r>
      <w:r w:rsidRPr="00394511">
        <w:rPr>
          <w:rFonts w:eastAsia="Calibri" w:cs="Arial"/>
          <w:lang w:val="en-GB"/>
        </w:rPr>
        <w:t xml:space="preserve"> – Regulation (EC) 1907/2006 concerning the Registration, Evaluation, Authorization and Restriction of Chemicals. </w:t>
      </w:r>
    </w:p>
    <w:p w:rsidRPr="00394511" w:rsidR="00C60517" w:rsidP="00C60517" w:rsidRDefault="00C60517" w14:paraId="33CED92C" w14:textId="77777777">
      <w:pPr>
        <w:rPr>
          <w:rFonts w:eastAsia="Calibri" w:cs="Arial"/>
          <w:lang w:val="en-GB"/>
        </w:rPr>
      </w:pPr>
      <w:r w:rsidRPr="00394511">
        <w:rPr>
          <w:rFonts w:eastAsia="Calibri" w:cs="Arial"/>
          <w:lang w:val="en-GB"/>
        </w:rPr>
        <w:t xml:space="preserve">Also including REACH like requirements in countries outside the EU such </w:t>
      </w:r>
      <w:proofErr w:type="gramStart"/>
      <w:r w:rsidRPr="00394511">
        <w:rPr>
          <w:rFonts w:eastAsia="Calibri" w:cs="Arial"/>
          <w:lang w:val="en-GB"/>
        </w:rPr>
        <w:t>as:</w:t>
      </w:r>
      <w:proofErr w:type="gramEnd"/>
      <w:r w:rsidRPr="00394511">
        <w:rPr>
          <w:rFonts w:eastAsia="Calibri" w:cs="Arial"/>
          <w:lang w:val="en-GB"/>
        </w:rPr>
        <w:t xml:space="preserve"> UK REACH, Taiwan REACH, Korea REACH</w:t>
      </w:r>
      <w:r w:rsidRPr="00394511" w:rsidR="0075013D">
        <w:rPr>
          <w:rFonts w:eastAsia="Calibri" w:cs="Arial"/>
          <w:lang w:val="en-GB"/>
        </w:rPr>
        <w:t xml:space="preserve"> (KREACH), Turkey REACH (KKDIK) etc.</w:t>
      </w:r>
    </w:p>
    <w:p w:rsidRPr="00394511" w:rsidR="00C60517" w:rsidP="00C60517" w:rsidRDefault="00C60517" w14:paraId="216E3D03" w14:textId="77777777">
      <w:pPr>
        <w:rPr>
          <w:rFonts w:eastAsia="Calibri" w:cs="Arial"/>
          <w:lang w:val="en-GB"/>
        </w:rPr>
      </w:pPr>
    </w:p>
    <w:p w:rsidRPr="00394511" w:rsidR="00C60517" w:rsidP="00C60517" w:rsidRDefault="00C60517" w14:paraId="1D274F45" w14:textId="77777777">
      <w:pPr>
        <w:rPr>
          <w:rFonts w:eastAsia="Calibri" w:cs="Arial"/>
          <w:lang w:val="en-GB"/>
        </w:rPr>
      </w:pPr>
      <w:r w:rsidRPr="00394511">
        <w:rPr>
          <w:rFonts w:eastAsia="Calibri" w:cs="Arial"/>
          <w:b/>
          <w:bCs/>
          <w:lang w:val="en-GB"/>
        </w:rPr>
        <w:t>RoHS</w:t>
      </w:r>
      <w:r w:rsidRPr="00394511">
        <w:rPr>
          <w:rFonts w:eastAsia="Calibri" w:cs="Arial"/>
          <w:lang w:val="en-GB"/>
        </w:rPr>
        <w:t xml:space="preserve"> – Directive 2011/65/EU on the restriction of the use of certain hazardous substances in electrical and electronic equipment and its amendments.</w:t>
      </w:r>
    </w:p>
    <w:p w:rsidRPr="00394511" w:rsidR="00C60517" w:rsidP="00C60517" w:rsidRDefault="00C60517" w14:paraId="0818BFDE" w14:textId="77777777">
      <w:pPr>
        <w:rPr>
          <w:rFonts w:eastAsia="Calibri" w:cs="Arial"/>
          <w:lang w:val="en-GB"/>
        </w:rPr>
      </w:pPr>
      <w:r w:rsidRPr="00394511">
        <w:rPr>
          <w:rFonts w:eastAsia="Calibri" w:cs="Arial"/>
          <w:lang w:val="en-GB"/>
        </w:rPr>
        <w:t>Also including ROHS like requirements in countries outside EU such as: UK ROHS, China RoHS2 (China MIIT Order 32), Japan RoHS (J-MOSS)</w:t>
      </w:r>
      <w:r w:rsidRPr="00394511" w:rsidR="0075013D">
        <w:rPr>
          <w:rFonts w:eastAsia="Calibri" w:cs="Arial"/>
          <w:lang w:val="en-GB"/>
        </w:rPr>
        <w:t xml:space="preserve"> etc.</w:t>
      </w:r>
    </w:p>
    <w:p w:rsidRPr="00394511" w:rsidR="00C60517" w:rsidP="00C60517" w:rsidRDefault="00C60517" w14:paraId="38856B29" w14:textId="77777777">
      <w:pPr>
        <w:rPr>
          <w:rFonts w:eastAsia="Calibri" w:cs="Arial"/>
          <w:lang w:val="en-GB"/>
        </w:rPr>
      </w:pPr>
    </w:p>
    <w:p w:rsidRPr="00394511" w:rsidR="00C60517" w:rsidP="00C60517" w:rsidRDefault="00C60517" w14:paraId="716CD09E" w14:textId="77777777">
      <w:pPr>
        <w:rPr>
          <w:rFonts w:eastAsia="Calibri" w:cs="Arial"/>
          <w:lang w:val="en-GB"/>
        </w:rPr>
      </w:pPr>
      <w:r w:rsidRPr="00394511">
        <w:rPr>
          <w:rFonts w:eastAsia="Calibri" w:cs="Arial"/>
          <w:b/>
          <w:bCs/>
          <w:lang w:val="en-GB"/>
        </w:rPr>
        <w:t>POPs</w:t>
      </w:r>
      <w:r w:rsidRPr="00394511">
        <w:rPr>
          <w:rFonts w:eastAsia="Calibri" w:cs="Arial"/>
          <w:lang w:val="en-GB"/>
        </w:rPr>
        <w:t xml:space="preserve"> – Regulation (EU) 2019/1021 on persistent organic pollutants and its amendments.</w:t>
      </w:r>
    </w:p>
    <w:p w:rsidRPr="00394511" w:rsidR="00C60517" w:rsidP="00C60517" w:rsidRDefault="00C60517" w14:paraId="768C3D99" w14:textId="77777777">
      <w:pPr>
        <w:rPr>
          <w:rFonts w:eastAsia="Calibri" w:cs="Arial"/>
          <w:lang w:val="en-GB"/>
        </w:rPr>
      </w:pPr>
      <w:r w:rsidRPr="00394511">
        <w:rPr>
          <w:rFonts w:eastAsia="Calibri" w:cs="Arial"/>
          <w:lang w:val="en-GB"/>
        </w:rPr>
        <w:t>Also including POPs like requirements in countr</w:t>
      </w:r>
      <w:r w:rsidRPr="00394511" w:rsidR="00D46C3C">
        <w:rPr>
          <w:rFonts w:eastAsia="Calibri" w:cs="Arial"/>
          <w:lang w:val="en-GB"/>
        </w:rPr>
        <w:t>ies outside EU such as: UK POPs etc.</w:t>
      </w:r>
    </w:p>
    <w:p w:rsidRPr="00394511" w:rsidR="00C60517" w:rsidP="00C60517" w:rsidRDefault="00C60517" w14:paraId="7D240EB0" w14:textId="77777777">
      <w:pPr>
        <w:rPr>
          <w:rFonts w:eastAsia="Calibri" w:cs="Arial"/>
          <w:lang w:val="en-GB"/>
        </w:rPr>
      </w:pPr>
    </w:p>
    <w:p w:rsidRPr="00394511" w:rsidR="00C60517" w:rsidP="00C60517" w:rsidRDefault="00C60517" w14:paraId="6B547CBB" w14:textId="5AD9AF4E">
      <w:pPr>
        <w:rPr>
          <w:rFonts w:eastAsia="Calibri" w:cs="Arial"/>
          <w:lang w:val="en-GB"/>
        </w:rPr>
      </w:pPr>
      <w:proofErr w:type="gramStart"/>
      <w:r w:rsidRPr="00394511">
        <w:rPr>
          <w:rFonts w:eastAsia="Calibri" w:cs="Arial"/>
          <w:b/>
          <w:bCs/>
          <w:lang w:val="en-GB"/>
        </w:rPr>
        <w:t>Substance</w:t>
      </w:r>
      <w:r w:rsidRPr="00394511">
        <w:rPr>
          <w:rFonts w:eastAsia="Calibri" w:cs="Arial"/>
          <w:lang w:val="en-GB"/>
        </w:rPr>
        <w:t xml:space="preserve"> –</w:t>
      </w:r>
      <w:r w:rsidRPr="00394511" w:rsidR="00377CE8">
        <w:rPr>
          <w:rFonts w:eastAsia="Calibri" w:cs="Arial"/>
          <w:lang w:val="en-GB"/>
        </w:rPr>
        <w:t xml:space="preserve"> </w:t>
      </w:r>
      <w:r w:rsidRPr="00394511" w:rsidR="00D46C3C">
        <w:rPr>
          <w:rFonts w:eastAsia="Calibri" w:cs="Arial"/>
          <w:lang w:val="en-GB"/>
        </w:rPr>
        <w:t>A</w:t>
      </w:r>
      <w:r w:rsidRPr="00394511">
        <w:rPr>
          <w:rFonts w:eastAsia="Calibri" w:cs="Arial"/>
          <w:lang w:val="en-GB"/>
        </w:rPr>
        <w:t xml:space="preserve">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 (</w:t>
      </w:r>
      <w:r w:rsidRPr="00394511">
        <w:rPr>
          <w:rFonts w:eastAsia="Calibri" w:cs="Arial"/>
          <w:iCs/>
          <w:lang w:val="en-GB"/>
        </w:rPr>
        <w:t>as defined in Art. 3, REACH Regulation (EC) 1907/2006</w:t>
      </w:r>
      <w:r w:rsidRPr="00394511">
        <w:rPr>
          <w:rFonts w:eastAsia="Calibri" w:cs="Arial"/>
          <w:lang w:val="en-GB"/>
        </w:rPr>
        <w:t>).</w:t>
      </w:r>
      <w:proofErr w:type="gramEnd"/>
    </w:p>
    <w:p w:rsidRPr="00394511" w:rsidR="00C60517" w:rsidP="00C60517" w:rsidRDefault="00C60517" w14:paraId="23420972" w14:textId="77777777">
      <w:pPr>
        <w:rPr>
          <w:rFonts w:eastAsia="Calibri" w:cs="Arial"/>
          <w:lang w:val="en-GB"/>
        </w:rPr>
      </w:pPr>
    </w:p>
    <w:p w:rsidRPr="00394511" w:rsidR="00C60517" w:rsidP="00C60517" w:rsidRDefault="00C60517" w14:paraId="37712977" w14:textId="77777777">
      <w:pPr>
        <w:rPr>
          <w:rFonts w:eastAsia="Calibri" w:cs="Arial"/>
          <w:lang w:val="en-GB"/>
        </w:rPr>
      </w:pPr>
      <w:r w:rsidRPr="00394511">
        <w:rPr>
          <w:rFonts w:eastAsia="Calibri" w:cs="Arial"/>
          <w:b/>
          <w:bCs/>
          <w:lang w:val="en-GB"/>
        </w:rPr>
        <w:t>Threshold</w:t>
      </w:r>
      <w:r w:rsidRPr="00394511">
        <w:rPr>
          <w:rFonts w:eastAsia="Calibri" w:cs="Arial"/>
          <w:lang w:val="en-GB"/>
        </w:rPr>
        <w:t xml:space="preserve"> – Maximum concentration level beyond which the presence of a substance </w:t>
      </w:r>
      <w:proofErr w:type="gramStart"/>
      <w:r w:rsidRPr="00394511">
        <w:rPr>
          <w:rFonts w:eastAsia="Calibri" w:cs="Arial"/>
          <w:lang w:val="en-GB"/>
        </w:rPr>
        <w:t>must be managed and/or reported in accordance with the relevant sections of this document</w:t>
      </w:r>
      <w:proofErr w:type="gramEnd"/>
      <w:r w:rsidRPr="00394511">
        <w:rPr>
          <w:rFonts w:eastAsia="Calibri" w:cs="Arial"/>
          <w:lang w:val="en-GB"/>
        </w:rPr>
        <w:t>.</w:t>
      </w:r>
    </w:p>
    <w:p w:rsidRPr="00394511" w:rsidR="00C60517" w:rsidP="00C60517" w:rsidRDefault="00C60517" w14:paraId="0B5085E9" w14:textId="77777777">
      <w:pPr>
        <w:rPr>
          <w:rFonts w:eastAsia="Calibri" w:cs="Arial"/>
          <w:lang w:val="en-GB"/>
        </w:rPr>
      </w:pPr>
    </w:p>
    <w:p w:rsidRPr="00394511" w:rsidR="00C60517" w:rsidP="00C60517" w:rsidRDefault="00C60517" w14:paraId="2B2E00A8" w14:textId="77777777">
      <w:pPr>
        <w:rPr>
          <w:rFonts w:eastAsia="Calibri" w:cs="Arial"/>
          <w:lang w:val="en-GB"/>
        </w:rPr>
      </w:pPr>
      <w:r w:rsidRPr="00394511">
        <w:rPr>
          <w:rFonts w:eastAsia="Calibri" w:cs="Arial"/>
          <w:b/>
          <w:bCs/>
          <w:lang w:val="en-GB"/>
        </w:rPr>
        <w:lastRenderedPageBreak/>
        <w:t>Unintentional trace contaminant</w:t>
      </w:r>
      <w:r w:rsidRPr="00394511">
        <w:rPr>
          <w:rFonts w:eastAsia="Calibri" w:cs="Arial"/>
          <w:lang w:val="en-GB"/>
        </w:rPr>
        <w:t xml:space="preserve"> – The level of a substance present accidentally in a minimal amount, below the level that allows for a meaningful use, but above the detection limit of existing detection methods for the purposes of control and enforcement (</w:t>
      </w:r>
      <w:r w:rsidRPr="00394511">
        <w:rPr>
          <w:rFonts w:eastAsia="Calibri" w:cs="Arial"/>
          <w:iCs/>
          <w:lang w:val="en-GB"/>
        </w:rPr>
        <w:t>as defined in Art. 2(12) of Reg. (EU) 2019/1021</w:t>
      </w:r>
      <w:r w:rsidRPr="00394511">
        <w:rPr>
          <w:rFonts w:eastAsia="Calibri" w:cs="Arial"/>
          <w:lang w:val="en-GB"/>
        </w:rPr>
        <w:t>).</w:t>
      </w:r>
    </w:p>
    <w:p w:rsidRPr="00394511" w:rsidR="00C60517" w:rsidP="00C60517" w:rsidRDefault="00C60517" w14:paraId="1EDBEBAC" w14:textId="77777777">
      <w:pPr>
        <w:rPr>
          <w:rFonts w:eastAsia="Calibri" w:cs="Arial"/>
          <w:lang w:val="en-GB"/>
        </w:rPr>
      </w:pPr>
    </w:p>
    <w:p w:rsidRPr="00394511" w:rsidR="00C60517" w:rsidP="00C60517" w:rsidRDefault="00C60517" w14:paraId="75ECF9A0" w14:textId="77777777">
      <w:pPr>
        <w:rPr>
          <w:rFonts w:eastAsia="Calibri" w:cs="Arial"/>
          <w:lang w:val="en-GB"/>
        </w:rPr>
      </w:pPr>
      <w:r w:rsidRPr="00394511">
        <w:rPr>
          <w:rFonts w:eastAsia="Calibri" w:cs="Arial"/>
          <w:b/>
          <w:bCs/>
          <w:lang w:val="en-GB"/>
        </w:rPr>
        <w:t xml:space="preserve">Substances that deplete the ozone layer </w:t>
      </w:r>
      <w:r w:rsidRPr="00394511">
        <w:rPr>
          <w:rFonts w:eastAsia="Calibri" w:cs="Arial"/>
          <w:lang w:val="en-GB"/>
        </w:rPr>
        <w:t>– Substances listed in ANNEX 1 (OZONE-DEPLETING SUBSTANCES) of the Regulation (EU) 2024/590.</w:t>
      </w:r>
    </w:p>
    <w:p w:rsidRPr="00394511" w:rsidR="00C60517" w:rsidP="00C60517" w:rsidRDefault="00C60517" w14:paraId="1F316EA8" w14:textId="77777777">
      <w:pPr>
        <w:rPr>
          <w:rFonts w:eastAsia="Calibri" w:cs="Arial"/>
          <w:lang w:val="en-GB"/>
        </w:rPr>
      </w:pPr>
    </w:p>
    <w:p w:rsidRPr="00394511" w:rsidR="00C60517" w:rsidP="00C60517" w:rsidRDefault="00C60517" w14:paraId="466EDC80" w14:textId="77777777">
      <w:pPr>
        <w:rPr>
          <w:rFonts w:eastAsia="Calibri" w:cs="Arial"/>
          <w:lang w:val="en-GB"/>
        </w:rPr>
      </w:pPr>
      <w:r w:rsidRPr="00394511">
        <w:rPr>
          <w:rFonts w:eastAsia="Calibri" w:cs="Arial"/>
          <w:b/>
          <w:bCs/>
          <w:lang w:val="en-GB"/>
        </w:rPr>
        <w:t xml:space="preserve">Fluorinated greenhouse gases - </w:t>
      </w:r>
      <w:r w:rsidRPr="00394511">
        <w:rPr>
          <w:rFonts w:eastAsia="Calibri" w:cs="Arial"/>
          <w:lang w:val="en-GB"/>
        </w:rPr>
        <w:t>The fluorinated greenhouse gases listed in Annexes I, II and III of the regulation (EU) 2024/573</w:t>
      </w:r>
      <w:r w:rsidRPr="00394511" w:rsidR="00D46C3C">
        <w:rPr>
          <w:rFonts w:eastAsia="Calibri" w:cs="Arial"/>
          <w:lang w:val="en-GB"/>
        </w:rPr>
        <w:t>.</w:t>
      </w:r>
    </w:p>
    <w:p w:rsidRPr="00394511" w:rsidR="00C60517" w:rsidP="00C60517" w:rsidRDefault="00C60517" w14:paraId="260E008E" w14:textId="77777777">
      <w:pPr>
        <w:rPr>
          <w:rFonts w:eastAsia="Calibri" w:cs="Arial"/>
          <w:lang w:val="en-GB"/>
        </w:rPr>
      </w:pPr>
    </w:p>
    <w:p w:rsidRPr="00E00531" w:rsidR="00C60517" w:rsidP="00C60517" w:rsidRDefault="00C60517" w14:paraId="02380A34" w14:textId="77777777">
      <w:pPr>
        <w:rPr>
          <w:rFonts w:eastAsia="Calibri" w:cs="Arial"/>
          <w:lang w:val="en-GB"/>
        </w:rPr>
      </w:pPr>
      <w:r w:rsidRPr="00E00531">
        <w:rPr>
          <w:rFonts w:eastAsia="Calibri" w:cs="Arial"/>
          <w:b/>
          <w:bCs/>
          <w:lang w:val="en-GB"/>
        </w:rPr>
        <w:t>CEPA</w:t>
      </w:r>
      <w:r w:rsidRPr="00E00531">
        <w:rPr>
          <w:rFonts w:eastAsia="Calibri" w:cs="Arial"/>
          <w:lang w:val="en-GB"/>
        </w:rPr>
        <w:t>- The</w:t>
      </w:r>
      <w:r w:rsidR="00D46C3C">
        <w:rPr>
          <w:rFonts w:eastAsia="Calibri" w:cs="Arial"/>
          <w:lang w:val="en-GB"/>
        </w:rPr>
        <w:t xml:space="preserve"> </w:t>
      </w:r>
      <w:r w:rsidRPr="00E00531">
        <w:rPr>
          <w:rFonts w:eastAsia="Calibri" w:cs="Arial"/>
          <w:lang w:val="en-GB"/>
        </w:rPr>
        <w:t>Canadia</w:t>
      </w:r>
      <w:r w:rsidR="00D46C3C">
        <w:rPr>
          <w:rFonts w:eastAsia="Calibri" w:cs="Arial"/>
          <w:lang w:val="en-GB"/>
        </w:rPr>
        <w:t xml:space="preserve">n Environmental Protection Act, 1999 </w:t>
      </w:r>
      <w:r w:rsidRPr="00E00531">
        <w:rPr>
          <w:rFonts w:eastAsia="Calibri" w:cs="Arial"/>
          <w:lang w:val="en-GB"/>
        </w:rPr>
        <w:t>(CEPA)</w:t>
      </w:r>
      <w:r w:rsidR="00D46C3C">
        <w:rPr>
          <w:rFonts w:eastAsia="Calibri" w:cs="Arial"/>
          <w:lang w:val="en-GB"/>
        </w:rPr>
        <w:t>.</w:t>
      </w:r>
    </w:p>
    <w:p w:rsidRPr="00E00531" w:rsidR="00C60517" w:rsidP="00C60517" w:rsidRDefault="00C60517" w14:paraId="3AEC0C5C" w14:textId="77777777">
      <w:pPr>
        <w:rPr>
          <w:rFonts w:eastAsia="Calibri" w:cs="Arial"/>
          <w:lang w:val="en-GB"/>
        </w:rPr>
      </w:pPr>
    </w:p>
    <w:p w:rsidRPr="00E00531" w:rsidR="00C60517" w:rsidP="00C60517" w:rsidRDefault="00C60517" w14:paraId="0CA30A5B" w14:textId="77777777">
      <w:pPr>
        <w:rPr>
          <w:rFonts w:eastAsia="Calibri" w:cs="Arial"/>
          <w:lang w:val="en-GB"/>
        </w:rPr>
      </w:pPr>
      <w:r w:rsidRPr="00E00531">
        <w:rPr>
          <w:rFonts w:eastAsia="Calibri" w:cs="Arial"/>
          <w:b/>
          <w:bCs/>
          <w:lang w:val="en-GB"/>
        </w:rPr>
        <w:t>Critical Raw Material Act</w:t>
      </w:r>
      <w:r w:rsidRPr="00E00531">
        <w:rPr>
          <w:rFonts w:eastAsia="Calibri" w:cs="Arial"/>
          <w:lang w:val="en-GB"/>
        </w:rPr>
        <w:t xml:space="preserve"> - Regulation (EU) 2024/1252</w:t>
      </w:r>
      <w:r w:rsidR="00D46C3C">
        <w:rPr>
          <w:rFonts w:eastAsia="Calibri" w:cs="Arial"/>
          <w:lang w:val="en-GB"/>
        </w:rPr>
        <w:t>.</w:t>
      </w:r>
    </w:p>
    <w:p w:rsidRPr="00E00531" w:rsidR="00C60517" w:rsidP="00C60517" w:rsidRDefault="00C60517" w14:paraId="65D102DF" w14:textId="77777777">
      <w:pPr>
        <w:rPr>
          <w:rFonts w:eastAsia="Calibri" w:cs="Arial"/>
          <w:lang w:val="en-GB"/>
        </w:rPr>
      </w:pPr>
    </w:p>
    <w:p w:rsidRPr="00D46C3C" w:rsidR="00C60517" w:rsidP="00C60517" w:rsidRDefault="00C60517" w14:paraId="1E681F99" w14:textId="77777777">
      <w:pPr>
        <w:rPr>
          <w:rFonts w:eastAsia="Calibri" w:cs="Arial"/>
          <w:b/>
          <w:bCs/>
        </w:rPr>
      </w:pPr>
      <w:r w:rsidRPr="00D46C3C">
        <w:rPr>
          <w:rFonts w:eastAsia="Calibri" w:cs="Arial"/>
          <w:b/>
          <w:bCs/>
        </w:rPr>
        <w:t xml:space="preserve">Unit </w:t>
      </w:r>
      <w:proofErr w:type="spellStart"/>
      <w:r w:rsidRPr="00D46C3C">
        <w:rPr>
          <w:rFonts w:eastAsia="Calibri" w:cs="Arial"/>
          <w:b/>
          <w:bCs/>
        </w:rPr>
        <w:t>measure</w:t>
      </w:r>
      <w:proofErr w:type="spellEnd"/>
      <w:r w:rsidRPr="00D46C3C">
        <w:rPr>
          <w:rFonts w:eastAsia="Calibri" w:cs="Arial"/>
          <w:b/>
          <w:bCs/>
        </w:rPr>
        <w:t xml:space="preserve"> </w:t>
      </w:r>
      <w:proofErr w:type="spellStart"/>
      <w:r w:rsidRPr="00D46C3C">
        <w:rPr>
          <w:rFonts w:eastAsia="Calibri" w:cs="Arial"/>
          <w:b/>
          <w:bCs/>
        </w:rPr>
        <w:t>conversion</w:t>
      </w:r>
      <w:proofErr w:type="spellEnd"/>
      <w:r w:rsidRPr="00D46C3C">
        <w:rPr>
          <w:rFonts w:eastAsia="Calibri" w:cs="Arial"/>
          <w:b/>
          <w:bCs/>
        </w:rPr>
        <w:t xml:space="preserve"> </w:t>
      </w:r>
      <w:proofErr w:type="spellStart"/>
      <w:r w:rsidRPr="00D46C3C">
        <w:rPr>
          <w:rFonts w:eastAsia="Calibri" w:cs="Arial"/>
          <w:b/>
          <w:bCs/>
        </w:rPr>
        <w:t>table</w:t>
      </w:r>
      <w:proofErr w:type="spellEnd"/>
    </w:p>
    <w:p w:rsidRPr="00E00531" w:rsidR="00C60517" w:rsidP="00C60517" w:rsidRDefault="00C60517" w14:paraId="1B90EA5B" w14:textId="77777777">
      <w:pPr>
        <w:rPr>
          <w:rFonts w:eastAsia="Calibri" w:cs="Arial"/>
        </w:rPr>
      </w:pPr>
    </w:p>
    <w:tbl>
      <w:tblPr>
        <w:tblW w:w="7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62"/>
        <w:gridCol w:w="1562"/>
        <w:gridCol w:w="1562"/>
        <w:gridCol w:w="1562"/>
        <w:gridCol w:w="1562"/>
      </w:tblGrid>
      <w:tr w:rsidRPr="00E00531" w:rsidR="00C60517" w:rsidTr="00D46C3C" w14:paraId="68DF8AAF" w14:textId="77777777">
        <w:trPr>
          <w:trHeight w:val="126"/>
          <w:jc w:val="center"/>
        </w:trPr>
        <w:tc>
          <w:tcPr>
            <w:tcW w:w="1562" w:type="dxa"/>
          </w:tcPr>
          <w:p w:rsidRPr="00E00531" w:rsidR="00C60517" w:rsidP="00634F7D" w:rsidRDefault="00C60517" w14:paraId="217B5A43" w14:textId="77777777">
            <w:pPr>
              <w:rPr>
                <w:rFonts w:eastAsia="Calibri" w:cs="Arial"/>
                <w:b/>
                <w:bCs/>
                <w:color w:val="0D2F70"/>
              </w:rPr>
            </w:pPr>
            <w:r w:rsidRPr="00E00531">
              <w:rPr>
                <w:rFonts w:eastAsia="Calibri" w:cs="Arial"/>
                <w:b/>
                <w:bCs/>
                <w:color w:val="0D2F70"/>
              </w:rPr>
              <w:t>% w/w</w:t>
            </w:r>
          </w:p>
        </w:tc>
        <w:tc>
          <w:tcPr>
            <w:tcW w:w="1562" w:type="dxa"/>
          </w:tcPr>
          <w:p w:rsidRPr="00E00531" w:rsidR="00C60517" w:rsidP="00634F7D" w:rsidRDefault="00C60517" w14:paraId="14426E78" w14:textId="77777777">
            <w:pPr>
              <w:rPr>
                <w:rFonts w:eastAsia="Calibri" w:cs="Arial"/>
                <w:b/>
                <w:bCs/>
                <w:color w:val="0D2F70"/>
              </w:rPr>
            </w:pPr>
            <w:proofErr w:type="spellStart"/>
            <w:r w:rsidRPr="00E00531">
              <w:rPr>
                <w:rFonts w:eastAsia="Calibri" w:cs="Arial"/>
                <w:b/>
                <w:bCs/>
                <w:color w:val="0D2F70"/>
              </w:rPr>
              <w:t>ppm</w:t>
            </w:r>
            <w:proofErr w:type="spellEnd"/>
          </w:p>
        </w:tc>
        <w:tc>
          <w:tcPr>
            <w:tcW w:w="1562" w:type="dxa"/>
          </w:tcPr>
          <w:p w:rsidRPr="00E00531" w:rsidR="00C60517" w:rsidP="00634F7D" w:rsidRDefault="00C60517" w14:paraId="5394B8ED" w14:textId="77777777">
            <w:pPr>
              <w:rPr>
                <w:rFonts w:eastAsia="Calibri" w:cs="Arial"/>
                <w:b/>
                <w:bCs/>
                <w:color w:val="0D2F70"/>
              </w:rPr>
            </w:pPr>
            <w:r w:rsidRPr="00E00531">
              <w:rPr>
                <w:rFonts w:eastAsia="Calibri" w:cs="Arial"/>
                <w:b/>
                <w:bCs/>
                <w:color w:val="0D2F70"/>
              </w:rPr>
              <w:t>mg/kg</w:t>
            </w:r>
          </w:p>
        </w:tc>
        <w:tc>
          <w:tcPr>
            <w:tcW w:w="1562" w:type="dxa"/>
          </w:tcPr>
          <w:p w:rsidRPr="00E00531" w:rsidR="00C60517" w:rsidP="00634F7D" w:rsidRDefault="00C60517" w14:paraId="0B8732F1" w14:textId="77777777">
            <w:pPr>
              <w:rPr>
                <w:rFonts w:eastAsia="Calibri" w:cs="Arial"/>
                <w:b/>
                <w:bCs/>
                <w:color w:val="0D2F70"/>
              </w:rPr>
            </w:pPr>
            <w:proofErr w:type="spellStart"/>
            <w:r w:rsidRPr="00E00531">
              <w:rPr>
                <w:rFonts w:eastAsia="Calibri" w:cs="Arial"/>
                <w:b/>
                <w:bCs/>
                <w:color w:val="0D2F70"/>
              </w:rPr>
              <w:t>μg</w:t>
            </w:r>
            <w:proofErr w:type="spellEnd"/>
            <w:r w:rsidRPr="00E00531">
              <w:rPr>
                <w:rFonts w:eastAsia="Calibri" w:cs="Arial"/>
                <w:b/>
                <w:bCs/>
                <w:color w:val="0D2F70"/>
              </w:rPr>
              <w:t>/kg</w:t>
            </w:r>
          </w:p>
        </w:tc>
        <w:tc>
          <w:tcPr>
            <w:tcW w:w="1562" w:type="dxa"/>
          </w:tcPr>
          <w:p w:rsidRPr="00E00531" w:rsidR="00C60517" w:rsidP="00634F7D" w:rsidRDefault="00C60517" w14:paraId="5CBA0F08" w14:textId="77777777">
            <w:pPr>
              <w:rPr>
                <w:rFonts w:eastAsia="Calibri" w:cs="Arial"/>
                <w:b/>
                <w:bCs/>
                <w:color w:val="0D2F70"/>
              </w:rPr>
            </w:pPr>
            <w:proofErr w:type="spellStart"/>
            <w:r w:rsidRPr="00E00531">
              <w:rPr>
                <w:rFonts w:eastAsia="Calibri" w:cs="Arial"/>
                <w:b/>
                <w:bCs/>
                <w:color w:val="0D2F70"/>
              </w:rPr>
              <w:t>ppb</w:t>
            </w:r>
            <w:proofErr w:type="spellEnd"/>
          </w:p>
        </w:tc>
      </w:tr>
      <w:tr w:rsidRPr="00E00531" w:rsidR="00C60517" w:rsidTr="00D46C3C" w14:paraId="45824873" w14:textId="77777777">
        <w:trPr>
          <w:trHeight w:val="123"/>
          <w:jc w:val="center"/>
        </w:trPr>
        <w:tc>
          <w:tcPr>
            <w:tcW w:w="1562" w:type="dxa"/>
          </w:tcPr>
          <w:p w:rsidRPr="00E00531" w:rsidR="00C60517" w:rsidP="00634F7D" w:rsidRDefault="00C60517" w14:paraId="62D8412D" w14:textId="77777777">
            <w:pPr>
              <w:rPr>
                <w:rFonts w:eastAsia="Calibri" w:cs="Arial"/>
                <w:color w:val="000000"/>
                <w:szCs w:val="22"/>
              </w:rPr>
            </w:pPr>
            <w:r w:rsidRPr="00E00531">
              <w:rPr>
                <w:rFonts w:eastAsia="Calibri" w:cs="Arial"/>
                <w:color w:val="000000"/>
                <w:szCs w:val="22"/>
              </w:rPr>
              <w:t>0.1</w:t>
            </w:r>
          </w:p>
        </w:tc>
        <w:tc>
          <w:tcPr>
            <w:tcW w:w="1562" w:type="dxa"/>
          </w:tcPr>
          <w:p w:rsidRPr="00E00531" w:rsidR="00C60517" w:rsidP="00634F7D" w:rsidRDefault="00C60517" w14:paraId="1D4940E1" w14:textId="77777777">
            <w:pPr>
              <w:rPr>
                <w:rFonts w:eastAsia="Calibri" w:cs="Arial"/>
                <w:color w:val="000000"/>
                <w:szCs w:val="22"/>
              </w:rPr>
            </w:pPr>
            <w:r w:rsidRPr="00E00531">
              <w:rPr>
                <w:rFonts w:eastAsia="Calibri" w:cs="Arial"/>
                <w:color w:val="000000"/>
                <w:szCs w:val="22"/>
              </w:rPr>
              <w:t>1000</w:t>
            </w:r>
          </w:p>
        </w:tc>
        <w:tc>
          <w:tcPr>
            <w:tcW w:w="1562" w:type="dxa"/>
          </w:tcPr>
          <w:p w:rsidRPr="00E00531" w:rsidR="00C60517" w:rsidP="00634F7D" w:rsidRDefault="00C60517" w14:paraId="1E4AAFF0" w14:textId="77777777">
            <w:pPr>
              <w:rPr>
                <w:rFonts w:eastAsia="Calibri" w:cs="Arial"/>
                <w:color w:val="000000"/>
                <w:szCs w:val="22"/>
              </w:rPr>
            </w:pPr>
            <w:r w:rsidRPr="00E00531">
              <w:rPr>
                <w:rFonts w:eastAsia="Calibri" w:cs="Arial"/>
                <w:color w:val="000000"/>
                <w:szCs w:val="22"/>
              </w:rPr>
              <w:t>1000</w:t>
            </w:r>
          </w:p>
        </w:tc>
        <w:tc>
          <w:tcPr>
            <w:tcW w:w="1562" w:type="dxa"/>
          </w:tcPr>
          <w:p w:rsidRPr="00E00531" w:rsidR="00C60517" w:rsidP="00634F7D" w:rsidRDefault="00C60517" w14:paraId="324C4682" w14:textId="77777777">
            <w:pPr>
              <w:rPr>
                <w:rFonts w:eastAsia="Calibri" w:cs="Arial"/>
                <w:color w:val="000000"/>
                <w:szCs w:val="22"/>
              </w:rPr>
            </w:pPr>
            <w:r w:rsidRPr="00E00531">
              <w:rPr>
                <w:rFonts w:eastAsia="Calibri" w:cs="Arial"/>
                <w:color w:val="000000"/>
                <w:szCs w:val="22"/>
              </w:rPr>
              <w:t>1000000</w:t>
            </w:r>
          </w:p>
        </w:tc>
        <w:tc>
          <w:tcPr>
            <w:tcW w:w="1562" w:type="dxa"/>
          </w:tcPr>
          <w:p w:rsidRPr="00E00531" w:rsidR="00C60517" w:rsidP="00634F7D" w:rsidRDefault="00C60517" w14:paraId="3339A52C" w14:textId="77777777">
            <w:pPr>
              <w:rPr>
                <w:rFonts w:eastAsia="Calibri" w:cs="Arial"/>
                <w:color w:val="000000"/>
                <w:szCs w:val="22"/>
              </w:rPr>
            </w:pPr>
            <w:r w:rsidRPr="00E00531">
              <w:rPr>
                <w:rFonts w:eastAsia="Calibri" w:cs="Arial"/>
                <w:color w:val="000000"/>
                <w:szCs w:val="22"/>
              </w:rPr>
              <w:t>1000000</w:t>
            </w:r>
          </w:p>
        </w:tc>
      </w:tr>
      <w:tr w:rsidRPr="00E00531" w:rsidR="00C60517" w:rsidTr="00D46C3C" w14:paraId="24F0E87C" w14:textId="77777777">
        <w:trPr>
          <w:trHeight w:val="123"/>
          <w:jc w:val="center"/>
        </w:trPr>
        <w:tc>
          <w:tcPr>
            <w:tcW w:w="1562" w:type="dxa"/>
          </w:tcPr>
          <w:p w:rsidRPr="00E00531" w:rsidR="00C60517" w:rsidP="00634F7D" w:rsidRDefault="00C60517" w14:paraId="322237D9" w14:textId="77777777">
            <w:pPr>
              <w:rPr>
                <w:rFonts w:eastAsia="Calibri" w:cs="Arial"/>
                <w:color w:val="000000"/>
                <w:szCs w:val="22"/>
              </w:rPr>
            </w:pPr>
            <w:r w:rsidRPr="00E00531">
              <w:rPr>
                <w:rFonts w:eastAsia="Calibri" w:cs="Arial"/>
                <w:color w:val="000000"/>
                <w:szCs w:val="22"/>
              </w:rPr>
              <w:t>0.01</w:t>
            </w:r>
          </w:p>
        </w:tc>
        <w:tc>
          <w:tcPr>
            <w:tcW w:w="1562" w:type="dxa"/>
          </w:tcPr>
          <w:p w:rsidRPr="00E00531" w:rsidR="00C60517" w:rsidP="00634F7D" w:rsidRDefault="00C60517" w14:paraId="65C55207" w14:textId="77777777">
            <w:pPr>
              <w:rPr>
                <w:rFonts w:eastAsia="Calibri" w:cs="Arial"/>
                <w:color w:val="000000"/>
                <w:szCs w:val="22"/>
              </w:rPr>
            </w:pPr>
            <w:r w:rsidRPr="00E00531">
              <w:rPr>
                <w:rFonts w:eastAsia="Calibri" w:cs="Arial"/>
                <w:color w:val="000000"/>
                <w:szCs w:val="22"/>
              </w:rPr>
              <w:t>100</w:t>
            </w:r>
          </w:p>
        </w:tc>
        <w:tc>
          <w:tcPr>
            <w:tcW w:w="1562" w:type="dxa"/>
          </w:tcPr>
          <w:p w:rsidRPr="00E00531" w:rsidR="00C60517" w:rsidP="00634F7D" w:rsidRDefault="00C60517" w14:paraId="5DE8BA59" w14:textId="77777777">
            <w:pPr>
              <w:rPr>
                <w:rFonts w:eastAsia="Calibri" w:cs="Arial"/>
                <w:color w:val="000000"/>
                <w:szCs w:val="22"/>
              </w:rPr>
            </w:pPr>
            <w:r w:rsidRPr="00E00531">
              <w:rPr>
                <w:rFonts w:eastAsia="Calibri" w:cs="Arial"/>
                <w:color w:val="000000"/>
                <w:szCs w:val="22"/>
              </w:rPr>
              <w:t>100</w:t>
            </w:r>
          </w:p>
        </w:tc>
        <w:tc>
          <w:tcPr>
            <w:tcW w:w="1562" w:type="dxa"/>
          </w:tcPr>
          <w:p w:rsidRPr="00E00531" w:rsidR="00C60517" w:rsidP="00634F7D" w:rsidRDefault="00C60517" w14:paraId="4441C013" w14:textId="77777777">
            <w:pPr>
              <w:rPr>
                <w:rFonts w:eastAsia="Calibri" w:cs="Arial"/>
                <w:color w:val="000000"/>
                <w:szCs w:val="22"/>
              </w:rPr>
            </w:pPr>
            <w:r w:rsidRPr="00E00531">
              <w:rPr>
                <w:rFonts w:eastAsia="Calibri" w:cs="Arial"/>
                <w:color w:val="000000"/>
                <w:szCs w:val="22"/>
              </w:rPr>
              <w:t>100000</w:t>
            </w:r>
          </w:p>
        </w:tc>
        <w:tc>
          <w:tcPr>
            <w:tcW w:w="1562" w:type="dxa"/>
          </w:tcPr>
          <w:p w:rsidRPr="00E00531" w:rsidR="00C60517" w:rsidP="00634F7D" w:rsidRDefault="00C60517" w14:paraId="29726747" w14:textId="77777777">
            <w:pPr>
              <w:rPr>
                <w:rFonts w:eastAsia="Calibri" w:cs="Arial"/>
                <w:color w:val="000000"/>
                <w:szCs w:val="22"/>
              </w:rPr>
            </w:pPr>
            <w:r w:rsidRPr="00E00531">
              <w:rPr>
                <w:rFonts w:eastAsia="Calibri" w:cs="Arial"/>
                <w:color w:val="000000"/>
                <w:szCs w:val="22"/>
              </w:rPr>
              <w:t>100000</w:t>
            </w:r>
          </w:p>
        </w:tc>
      </w:tr>
      <w:tr w:rsidRPr="00E00531" w:rsidR="00C60517" w:rsidTr="00D46C3C" w14:paraId="025DDFC3" w14:textId="77777777">
        <w:trPr>
          <w:trHeight w:val="123"/>
          <w:jc w:val="center"/>
        </w:trPr>
        <w:tc>
          <w:tcPr>
            <w:tcW w:w="1562" w:type="dxa"/>
          </w:tcPr>
          <w:p w:rsidRPr="00E00531" w:rsidR="00C60517" w:rsidP="00634F7D" w:rsidRDefault="00C60517" w14:paraId="4913A0C8" w14:textId="77777777">
            <w:pPr>
              <w:rPr>
                <w:rFonts w:eastAsia="Calibri" w:cs="Arial"/>
                <w:color w:val="000000"/>
                <w:szCs w:val="22"/>
              </w:rPr>
            </w:pPr>
            <w:r w:rsidRPr="00E00531">
              <w:rPr>
                <w:rFonts w:eastAsia="Calibri" w:cs="Arial"/>
                <w:color w:val="000000"/>
                <w:szCs w:val="22"/>
              </w:rPr>
              <w:t>0.001</w:t>
            </w:r>
          </w:p>
        </w:tc>
        <w:tc>
          <w:tcPr>
            <w:tcW w:w="1562" w:type="dxa"/>
          </w:tcPr>
          <w:p w:rsidRPr="00E00531" w:rsidR="00C60517" w:rsidP="00634F7D" w:rsidRDefault="00C60517" w14:paraId="110BFA4A" w14:textId="77777777">
            <w:pPr>
              <w:rPr>
                <w:rFonts w:eastAsia="Calibri" w:cs="Arial"/>
                <w:color w:val="000000"/>
                <w:szCs w:val="22"/>
              </w:rPr>
            </w:pPr>
            <w:r w:rsidRPr="00E00531">
              <w:rPr>
                <w:rFonts w:eastAsia="Calibri" w:cs="Arial"/>
                <w:color w:val="000000"/>
                <w:szCs w:val="22"/>
              </w:rPr>
              <w:t>10</w:t>
            </w:r>
          </w:p>
        </w:tc>
        <w:tc>
          <w:tcPr>
            <w:tcW w:w="1562" w:type="dxa"/>
          </w:tcPr>
          <w:p w:rsidRPr="00E00531" w:rsidR="00C60517" w:rsidP="00634F7D" w:rsidRDefault="00C60517" w14:paraId="138DB65D" w14:textId="77777777">
            <w:pPr>
              <w:rPr>
                <w:rFonts w:eastAsia="Calibri" w:cs="Arial"/>
                <w:color w:val="000000"/>
                <w:szCs w:val="22"/>
              </w:rPr>
            </w:pPr>
            <w:r w:rsidRPr="00E00531">
              <w:rPr>
                <w:rFonts w:eastAsia="Calibri" w:cs="Arial"/>
                <w:color w:val="000000"/>
                <w:szCs w:val="22"/>
              </w:rPr>
              <w:t>10</w:t>
            </w:r>
          </w:p>
        </w:tc>
        <w:tc>
          <w:tcPr>
            <w:tcW w:w="1562" w:type="dxa"/>
          </w:tcPr>
          <w:p w:rsidRPr="00E00531" w:rsidR="00C60517" w:rsidP="00634F7D" w:rsidRDefault="00C60517" w14:paraId="3E99BA38" w14:textId="77777777">
            <w:pPr>
              <w:rPr>
                <w:rFonts w:eastAsia="Calibri" w:cs="Arial"/>
                <w:color w:val="000000"/>
                <w:szCs w:val="22"/>
              </w:rPr>
            </w:pPr>
            <w:r w:rsidRPr="00E00531">
              <w:rPr>
                <w:rFonts w:eastAsia="Calibri" w:cs="Arial"/>
                <w:color w:val="000000"/>
                <w:szCs w:val="22"/>
              </w:rPr>
              <w:t>10000</w:t>
            </w:r>
          </w:p>
        </w:tc>
        <w:tc>
          <w:tcPr>
            <w:tcW w:w="1562" w:type="dxa"/>
          </w:tcPr>
          <w:p w:rsidRPr="00E00531" w:rsidR="00C60517" w:rsidP="00634F7D" w:rsidRDefault="00C60517" w14:paraId="2A89C52C" w14:textId="77777777">
            <w:pPr>
              <w:rPr>
                <w:rFonts w:eastAsia="Calibri" w:cs="Arial"/>
                <w:color w:val="000000"/>
                <w:szCs w:val="22"/>
              </w:rPr>
            </w:pPr>
            <w:r w:rsidRPr="00E00531">
              <w:rPr>
                <w:rFonts w:eastAsia="Calibri" w:cs="Arial"/>
                <w:color w:val="000000"/>
                <w:szCs w:val="22"/>
              </w:rPr>
              <w:t>10000</w:t>
            </w:r>
          </w:p>
        </w:tc>
      </w:tr>
      <w:tr w:rsidRPr="00E00531" w:rsidR="00C60517" w:rsidTr="00D46C3C" w14:paraId="5780A4D0" w14:textId="77777777">
        <w:trPr>
          <w:trHeight w:val="123"/>
          <w:jc w:val="center"/>
        </w:trPr>
        <w:tc>
          <w:tcPr>
            <w:tcW w:w="1562" w:type="dxa"/>
          </w:tcPr>
          <w:p w:rsidRPr="00E00531" w:rsidR="00C60517" w:rsidP="00634F7D" w:rsidRDefault="00C60517" w14:paraId="665DE6D9" w14:textId="77777777">
            <w:pPr>
              <w:rPr>
                <w:rFonts w:eastAsia="Calibri" w:cs="Arial"/>
                <w:color w:val="000000"/>
                <w:szCs w:val="22"/>
              </w:rPr>
            </w:pPr>
            <w:r w:rsidRPr="00E00531">
              <w:rPr>
                <w:rFonts w:eastAsia="Calibri" w:cs="Arial"/>
                <w:color w:val="000000"/>
                <w:szCs w:val="22"/>
              </w:rPr>
              <w:t>0.0001</w:t>
            </w:r>
          </w:p>
        </w:tc>
        <w:tc>
          <w:tcPr>
            <w:tcW w:w="1562" w:type="dxa"/>
          </w:tcPr>
          <w:p w:rsidRPr="00E00531" w:rsidR="00C60517" w:rsidP="00634F7D" w:rsidRDefault="00C60517" w14:paraId="3B6DF6B7" w14:textId="77777777">
            <w:pPr>
              <w:rPr>
                <w:rFonts w:eastAsia="Calibri" w:cs="Arial"/>
                <w:color w:val="000000"/>
                <w:szCs w:val="22"/>
              </w:rPr>
            </w:pPr>
            <w:r w:rsidRPr="00E00531">
              <w:rPr>
                <w:rFonts w:eastAsia="Calibri" w:cs="Arial"/>
                <w:color w:val="000000"/>
                <w:szCs w:val="22"/>
              </w:rPr>
              <w:t>1</w:t>
            </w:r>
          </w:p>
        </w:tc>
        <w:tc>
          <w:tcPr>
            <w:tcW w:w="1562" w:type="dxa"/>
          </w:tcPr>
          <w:p w:rsidRPr="00E00531" w:rsidR="00C60517" w:rsidP="00634F7D" w:rsidRDefault="00C60517" w14:paraId="049E99D5" w14:textId="77777777">
            <w:pPr>
              <w:rPr>
                <w:rFonts w:eastAsia="Calibri" w:cs="Arial"/>
                <w:color w:val="000000"/>
                <w:szCs w:val="22"/>
              </w:rPr>
            </w:pPr>
            <w:r w:rsidRPr="00E00531">
              <w:rPr>
                <w:rFonts w:eastAsia="Calibri" w:cs="Arial"/>
                <w:color w:val="000000"/>
                <w:szCs w:val="22"/>
              </w:rPr>
              <w:t>1</w:t>
            </w:r>
          </w:p>
        </w:tc>
        <w:tc>
          <w:tcPr>
            <w:tcW w:w="1562" w:type="dxa"/>
          </w:tcPr>
          <w:p w:rsidRPr="00E00531" w:rsidR="00C60517" w:rsidP="00634F7D" w:rsidRDefault="00C60517" w14:paraId="53804191" w14:textId="77777777">
            <w:pPr>
              <w:rPr>
                <w:rFonts w:eastAsia="Calibri" w:cs="Arial"/>
                <w:color w:val="000000"/>
                <w:szCs w:val="22"/>
              </w:rPr>
            </w:pPr>
            <w:r w:rsidRPr="00E00531">
              <w:rPr>
                <w:rFonts w:eastAsia="Calibri" w:cs="Arial"/>
                <w:color w:val="000000"/>
                <w:szCs w:val="22"/>
              </w:rPr>
              <w:t>1000</w:t>
            </w:r>
          </w:p>
        </w:tc>
        <w:tc>
          <w:tcPr>
            <w:tcW w:w="1562" w:type="dxa"/>
          </w:tcPr>
          <w:p w:rsidRPr="00E00531" w:rsidR="00C60517" w:rsidP="00634F7D" w:rsidRDefault="00C60517" w14:paraId="7A603290" w14:textId="77777777">
            <w:pPr>
              <w:rPr>
                <w:rFonts w:eastAsia="Calibri" w:cs="Arial"/>
                <w:color w:val="000000"/>
                <w:szCs w:val="22"/>
              </w:rPr>
            </w:pPr>
            <w:r w:rsidRPr="00E00531">
              <w:rPr>
                <w:rFonts w:eastAsia="Calibri" w:cs="Arial"/>
                <w:color w:val="000000"/>
                <w:szCs w:val="22"/>
              </w:rPr>
              <w:t>1000</w:t>
            </w:r>
          </w:p>
        </w:tc>
      </w:tr>
      <w:tr w:rsidRPr="00E00531" w:rsidR="00C60517" w:rsidTr="00D46C3C" w14:paraId="1A95CE62" w14:textId="77777777">
        <w:trPr>
          <w:trHeight w:val="123"/>
          <w:jc w:val="center"/>
        </w:trPr>
        <w:tc>
          <w:tcPr>
            <w:tcW w:w="1562" w:type="dxa"/>
          </w:tcPr>
          <w:p w:rsidRPr="00E00531" w:rsidR="00C60517" w:rsidP="00634F7D" w:rsidRDefault="00C60517" w14:paraId="7D3FABFB" w14:textId="77777777">
            <w:pPr>
              <w:rPr>
                <w:rFonts w:eastAsia="Calibri" w:cs="Arial"/>
                <w:color w:val="000000"/>
                <w:szCs w:val="22"/>
              </w:rPr>
            </w:pPr>
            <w:r w:rsidRPr="00E00531">
              <w:rPr>
                <w:rFonts w:eastAsia="Calibri" w:cs="Arial"/>
                <w:color w:val="000000"/>
                <w:szCs w:val="22"/>
              </w:rPr>
              <w:t>0.0000001</w:t>
            </w:r>
          </w:p>
        </w:tc>
        <w:tc>
          <w:tcPr>
            <w:tcW w:w="1562" w:type="dxa"/>
          </w:tcPr>
          <w:p w:rsidRPr="00E00531" w:rsidR="00C60517" w:rsidP="00634F7D" w:rsidRDefault="00C60517" w14:paraId="0EB5B605" w14:textId="77777777">
            <w:pPr>
              <w:rPr>
                <w:rFonts w:eastAsia="Calibri" w:cs="Arial"/>
                <w:color w:val="000000"/>
                <w:szCs w:val="22"/>
              </w:rPr>
            </w:pPr>
            <w:r w:rsidRPr="00E00531">
              <w:rPr>
                <w:rFonts w:eastAsia="Calibri" w:cs="Arial"/>
                <w:color w:val="000000"/>
                <w:szCs w:val="22"/>
              </w:rPr>
              <w:t>0.001</w:t>
            </w:r>
          </w:p>
        </w:tc>
        <w:tc>
          <w:tcPr>
            <w:tcW w:w="1562" w:type="dxa"/>
          </w:tcPr>
          <w:p w:rsidRPr="00E00531" w:rsidR="00C60517" w:rsidP="00634F7D" w:rsidRDefault="00C60517" w14:paraId="6C149EC7" w14:textId="77777777">
            <w:pPr>
              <w:rPr>
                <w:rFonts w:eastAsia="Calibri" w:cs="Arial"/>
                <w:color w:val="000000"/>
                <w:szCs w:val="22"/>
              </w:rPr>
            </w:pPr>
            <w:r w:rsidRPr="00E00531">
              <w:rPr>
                <w:rFonts w:eastAsia="Calibri" w:cs="Arial"/>
                <w:color w:val="000000"/>
                <w:szCs w:val="22"/>
              </w:rPr>
              <w:t>0.001</w:t>
            </w:r>
          </w:p>
        </w:tc>
        <w:tc>
          <w:tcPr>
            <w:tcW w:w="1562" w:type="dxa"/>
          </w:tcPr>
          <w:p w:rsidRPr="00E00531" w:rsidR="00C60517" w:rsidP="00634F7D" w:rsidRDefault="00C60517" w14:paraId="6E1C24A3" w14:textId="77777777">
            <w:pPr>
              <w:rPr>
                <w:rFonts w:eastAsia="Calibri" w:cs="Arial"/>
                <w:color w:val="000000"/>
                <w:szCs w:val="22"/>
              </w:rPr>
            </w:pPr>
            <w:r w:rsidRPr="00E00531">
              <w:rPr>
                <w:rFonts w:eastAsia="Calibri" w:cs="Arial"/>
                <w:color w:val="000000"/>
                <w:szCs w:val="22"/>
              </w:rPr>
              <w:t>1</w:t>
            </w:r>
          </w:p>
        </w:tc>
        <w:tc>
          <w:tcPr>
            <w:tcW w:w="1562" w:type="dxa"/>
          </w:tcPr>
          <w:p w:rsidRPr="00E00531" w:rsidR="00C60517" w:rsidP="00634F7D" w:rsidRDefault="00C60517" w14:paraId="48B6743B" w14:textId="77777777">
            <w:pPr>
              <w:rPr>
                <w:rFonts w:eastAsia="Calibri" w:cs="Arial"/>
                <w:color w:val="000000"/>
                <w:szCs w:val="22"/>
              </w:rPr>
            </w:pPr>
            <w:r w:rsidRPr="00E00531">
              <w:rPr>
                <w:rFonts w:eastAsia="Calibri" w:cs="Arial"/>
                <w:color w:val="000000"/>
                <w:szCs w:val="22"/>
              </w:rPr>
              <w:t>1</w:t>
            </w:r>
          </w:p>
        </w:tc>
      </w:tr>
    </w:tbl>
    <w:p w:rsidRPr="00D46C3C" w:rsidR="00C60517" w:rsidP="00D46C3C" w:rsidRDefault="00D46C3C" w14:paraId="001B3C01" w14:textId="77777777">
      <w:pPr>
        <w:pStyle w:val="Titolo1"/>
      </w:pPr>
      <w:bookmarkStart w:name="_Toc227135792" w:id="4"/>
      <w:r w:rsidRPr="00D46C3C">
        <w:rPr>
          <w:caps w:val="0"/>
        </w:rPr>
        <w:t>SUBSTANCES REQUIREMENTS</w:t>
      </w:r>
      <w:bookmarkEnd w:id="4"/>
    </w:p>
    <w:p w:rsidRPr="00E00531" w:rsidR="00C60517" w:rsidP="00C60517" w:rsidRDefault="00C60517" w14:paraId="2FD9A0E5" w14:textId="77777777">
      <w:pPr>
        <w:rPr>
          <w:rFonts w:eastAsia="Calibri" w:cs="Arial"/>
          <w:lang w:val="en-GB"/>
        </w:rPr>
      </w:pPr>
      <w:r w:rsidRPr="00E00531">
        <w:rPr>
          <w:rFonts w:eastAsia="Calibri" w:cs="Arial"/>
          <w:lang w:val="en-GB"/>
        </w:rPr>
        <w:t xml:space="preserve">The RML defines all </w:t>
      </w:r>
      <w:r w:rsidRPr="000C7796">
        <w:rPr>
          <w:rFonts w:eastAsia="Calibri" w:cs="Arial"/>
          <w:lang w:val="en-GB"/>
        </w:rPr>
        <w:t>material</w:t>
      </w:r>
      <w:r w:rsidRPr="000C7796" w:rsidR="0057127A">
        <w:rPr>
          <w:rFonts w:eastAsia="Calibri" w:cs="Arial"/>
          <w:lang w:val="en-GB"/>
        </w:rPr>
        <w:t>s</w:t>
      </w:r>
      <w:r w:rsidRPr="000C7796">
        <w:rPr>
          <w:rFonts w:eastAsia="Calibri" w:cs="Arial"/>
          <w:lang w:val="en-GB"/>
        </w:rPr>
        <w:t xml:space="preserve"> a</w:t>
      </w:r>
      <w:r w:rsidRPr="00E00531">
        <w:rPr>
          <w:rFonts w:eastAsia="Calibri" w:cs="Arial"/>
          <w:lang w:val="en-GB"/>
        </w:rPr>
        <w:t xml:space="preserve">nd </w:t>
      </w:r>
      <w:proofErr w:type="gramStart"/>
      <w:r w:rsidRPr="00E00531">
        <w:rPr>
          <w:rFonts w:eastAsia="Calibri" w:cs="Arial"/>
          <w:lang w:val="en-GB"/>
        </w:rPr>
        <w:t>substances whic</w:t>
      </w:r>
      <w:r w:rsidR="00D46C3C">
        <w:rPr>
          <w:rFonts w:eastAsia="Calibri" w:cs="Arial"/>
          <w:lang w:val="en-GB"/>
        </w:rPr>
        <w:t>h</w:t>
      </w:r>
      <w:proofErr w:type="gramEnd"/>
      <w:r w:rsidR="00D46C3C">
        <w:rPr>
          <w:rFonts w:eastAsia="Calibri" w:cs="Arial"/>
          <w:lang w:val="en-GB"/>
        </w:rPr>
        <w:t xml:space="preserve"> are restricted or declarable.</w:t>
      </w:r>
    </w:p>
    <w:p w:rsidRPr="00E00531" w:rsidR="00C60517" w:rsidP="00C60517" w:rsidRDefault="00C60517" w14:paraId="4AFE4350" w14:textId="22612062">
      <w:pPr>
        <w:rPr>
          <w:rFonts w:eastAsia="Calibri" w:cs="Arial"/>
          <w:lang w:val="en-GB"/>
        </w:rPr>
      </w:pPr>
      <w:r w:rsidRPr="00E00531">
        <w:rPr>
          <w:rFonts w:eastAsia="Calibri" w:cs="Arial"/>
          <w:lang w:val="en-GB"/>
        </w:rPr>
        <w:t xml:space="preserve">The Supplier shall comply with the requirements set forth in </w:t>
      </w:r>
      <w:r w:rsidRPr="000C7796">
        <w:rPr>
          <w:rFonts w:eastAsia="Calibri" w:cs="Arial"/>
          <w:lang w:val="en-GB"/>
        </w:rPr>
        <w:t xml:space="preserve">this </w:t>
      </w:r>
      <w:r w:rsidRPr="000C7796" w:rsidR="00D46C3C">
        <w:rPr>
          <w:rFonts w:eastAsia="Calibri" w:cs="Arial"/>
          <w:lang w:val="en-GB"/>
        </w:rPr>
        <w:t>paragraph</w:t>
      </w:r>
      <w:r w:rsidRPr="00E00531">
        <w:rPr>
          <w:rFonts w:eastAsia="Calibri" w:cs="Arial"/>
          <w:lang w:val="en-GB"/>
        </w:rPr>
        <w:t xml:space="preserve">, in accordance with the specifications detailed in the technical documentation of the supplied </w:t>
      </w:r>
      <w:r w:rsidR="00394511">
        <w:rPr>
          <w:rFonts w:eastAsia="Calibri" w:cs="Arial"/>
          <w:lang w:val="en-GB"/>
        </w:rPr>
        <w:t>products</w:t>
      </w:r>
      <w:r w:rsidRPr="00E00531">
        <w:rPr>
          <w:rFonts w:eastAsia="Calibri" w:cs="Arial"/>
          <w:lang w:val="en-GB"/>
        </w:rPr>
        <w:t>.</w:t>
      </w:r>
    </w:p>
    <w:p w:rsidRPr="000C7796" w:rsidR="00C60517" w:rsidP="00C60517" w:rsidRDefault="00C60517" w14:paraId="17693F4A" w14:textId="11ACBFD9">
      <w:pPr>
        <w:rPr>
          <w:rFonts w:eastAsia="Calibri" w:cs="Arial"/>
          <w:lang w:val="en-GB"/>
        </w:rPr>
      </w:pPr>
      <w:r w:rsidRPr="00E00531">
        <w:rPr>
          <w:rFonts w:eastAsia="Calibri" w:cs="Arial"/>
          <w:lang w:val="en-GB"/>
        </w:rPr>
        <w:t>Suppliers shall report on the use of any substance listed in the RML according to</w:t>
      </w:r>
      <w:r w:rsidR="000C7796">
        <w:rPr>
          <w:rFonts w:eastAsia="Calibri" w:cs="Arial"/>
          <w:lang w:val="en-GB"/>
        </w:rPr>
        <w:t xml:space="preserve"> the form Q.606 </w:t>
      </w:r>
      <w:r w:rsidRPr="000C7796">
        <w:rPr>
          <w:rFonts w:eastAsia="Calibri" w:cs="Arial"/>
          <w:lang w:val="en-GB"/>
        </w:rPr>
        <w:t>“</w:t>
      </w:r>
      <w:r w:rsidRPr="000C7796">
        <w:rPr>
          <w:rFonts w:eastAsia="Calibri" w:cs="Arial"/>
          <w:iCs/>
          <w:lang w:val="en-GB"/>
        </w:rPr>
        <w:t>RML Declaration Form</w:t>
      </w:r>
      <w:r w:rsidRPr="000C7796">
        <w:rPr>
          <w:rFonts w:eastAsia="Calibri" w:cs="Arial"/>
          <w:lang w:val="en-GB"/>
        </w:rPr>
        <w:t>”.</w:t>
      </w:r>
    </w:p>
    <w:p w:rsidRPr="00E00531" w:rsidR="00C60517" w:rsidP="00C60517" w:rsidRDefault="00C60517" w14:paraId="3BADAA96" w14:textId="77777777">
      <w:pPr>
        <w:rPr>
          <w:rFonts w:eastAsia="Calibri" w:cs="Arial"/>
          <w:lang w:val="en-GB"/>
        </w:rPr>
      </w:pPr>
    </w:p>
    <w:p w:rsidRPr="00D46C3C" w:rsidR="00C60517" w:rsidP="00D46C3C" w:rsidRDefault="00C60517" w14:paraId="107618E2" w14:textId="77777777">
      <w:pPr>
        <w:pStyle w:val="Titolo2"/>
        <w:rPr>
          <w:rFonts w:eastAsia="Calibri"/>
        </w:rPr>
      </w:pPr>
      <w:bookmarkStart w:name="_Toc227135793" w:id="5"/>
      <w:proofErr w:type="spellStart"/>
      <w:r w:rsidRPr="00D46C3C">
        <w:rPr>
          <w:rFonts w:eastAsia="Calibri"/>
        </w:rPr>
        <w:t>Substance</w:t>
      </w:r>
      <w:proofErr w:type="spellEnd"/>
      <w:r w:rsidRPr="00D46C3C">
        <w:rPr>
          <w:rFonts w:eastAsia="Calibri"/>
        </w:rPr>
        <w:t xml:space="preserve"> </w:t>
      </w:r>
      <w:proofErr w:type="spellStart"/>
      <w:r w:rsidRPr="00D46C3C">
        <w:rPr>
          <w:rFonts w:eastAsia="Calibri"/>
        </w:rPr>
        <w:t>classification</w:t>
      </w:r>
      <w:bookmarkEnd w:id="5"/>
      <w:proofErr w:type="spellEnd"/>
    </w:p>
    <w:p w:rsidRPr="00E00531" w:rsidR="00C60517" w:rsidP="00C60517" w:rsidRDefault="00C60517" w14:paraId="1DA54828" w14:textId="77777777">
      <w:pPr>
        <w:rPr>
          <w:rFonts w:cs="Arial"/>
        </w:rPr>
      </w:pPr>
    </w:p>
    <w:p w:rsidRPr="00E00531" w:rsidR="00C60517" w:rsidP="00C60517" w:rsidRDefault="00C60517" w14:paraId="68CDE6E4" w14:textId="77777777">
      <w:pPr>
        <w:rPr>
          <w:rFonts w:eastAsia="Calibri" w:cs="Arial"/>
          <w:lang w:val="en-GB"/>
        </w:rPr>
      </w:pPr>
      <w:r w:rsidRPr="00E00531">
        <w:rPr>
          <w:rFonts w:eastAsia="Calibri" w:cs="Arial"/>
          <w:lang w:val="en-GB"/>
        </w:rPr>
        <w:t xml:space="preserve">Substances listed in the RML </w:t>
      </w:r>
      <w:proofErr w:type="gramStart"/>
      <w:r w:rsidRPr="00E00531">
        <w:rPr>
          <w:rFonts w:eastAsia="Calibri" w:cs="Arial"/>
          <w:lang w:val="en-GB"/>
        </w:rPr>
        <w:t>are classified</w:t>
      </w:r>
      <w:proofErr w:type="gramEnd"/>
      <w:r w:rsidRPr="00E00531">
        <w:rPr>
          <w:rFonts w:eastAsia="Calibri" w:cs="Arial"/>
          <w:lang w:val="en-GB"/>
        </w:rPr>
        <w:t xml:space="preserve"> as:</w:t>
      </w:r>
    </w:p>
    <w:p w:rsidRPr="00E00531" w:rsidR="00C60517" w:rsidP="00C60517" w:rsidRDefault="00C60517" w14:paraId="3E1FBA28" w14:textId="77777777">
      <w:pPr>
        <w:rPr>
          <w:rFonts w:eastAsia="Calibri" w:cs="Arial"/>
          <w:lang w:val="en-GB"/>
        </w:rPr>
      </w:pPr>
    </w:p>
    <w:tbl>
      <w:tblPr>
        <w:tblW w:w="101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696"/>
        <w:gridCol w:w="993"/>
        <w:gridCol w:w="4819"/>
        <w:gridCol w:w="1276"/>
        <w:gridCol w:w="1399"/>
      </w:tblGrid>
      <w:tr w:rsidRPr="00E00531" w:rsidR="00C60517" w:rsidTr="00D46C3C" w14:paraId="3AA1DC58" w14:textId="77777777">
        <w:trPr>
          <w:trHeight w:val="80"/>
          <w:jc w:val="center"/>
        </w:trPr>
        <w:tc>
          <w:tcPr>
            <w:tcW w:w="1696" w:type="dxa"/>
          </w:tcPr>
          <w:p w:rsidRPr="00D46C3C" w:rsidR="00C60517" w:rsidP="00634F7D" w:rsidRDefault="00C60517" w14:paraId="623557A3" w14:textId="77777777">
            <w:pPr>
              <w:rPr>
                <w:rFonts w:eastAsia="Calibri" w:cs="Arial"/>
                <w:b/>
                <w:bCs/>
                <w:sz w:val="20"/>
              </w:rPr>
            </w:pPr>
            <w:proofErr w:type="spellStart"/>
            <w:r w:rsidRPr="00D46C3C">
              <w:rPr>
                <w:rFonts w:eastAsia="Calibri" w:cs="Arial"/>
                <w:b/>
                <w:bCs/>
                <w:sz w:val="20"/>
              </w:rPr>
              <w:t>Category</w:t>
            </w:r>
            <w:proofErr w:type="spellEnd"/>
          </w:p>
        </w:tc>
        <w:tc>
          <w:tcPr>
            <w:tcW w:w="993" w:type="dxa"/>
          </w:tcPr>
          <w:p w:rsidRPr="00D46C3C" w:rsidR="00C60517" w:rsidP="00634F7D" w:rsidRDefault="00C60517" w14:paraId="336FF084" w14:textId="77777777">
            <w:pPr>
              <w:rPr>
                <w:rFonts w:eastAsia="Calibri" w:cs="Arial"/>
                <w:b/>
                <w:bCs/>
                <w:sz w:val="20"/>
              </w:rPr>
            </w:pPr>
            <w:proofErr w:type="spellStart"/>
            <w:r w:rsidRPr="00D46C3C">
              <w:rPr>
                <w:rFonts w:eastAsia="Calibri" w:cs="Arial"/>
                <w:b/>
                <w:bCs/>
                <w:sz w:val="20"/>
              </w:rPr>
              <w:t>Symbol</w:t>
            </w:r>
            <w:proofErr w:type="spellEnd"/>
          </w:p>
        </w:tc>
        <w:tc>
          <w:tcPr>
            <w:tcW w:w="4819" w:type="dxa"/>
          </w:tcPr>
          <w:p w:rsidRPr="00D46C3C" w:rsidR="00C60517" w:rsidP="00634F7D" w:rsidRDefault="00C60517" w14:paraId="686ACBCC" w14:textId="77777777">
            <w:pPr>
              <w:rPr>
                <w:rFonts w:eastAsia="Calibri" w:cs="Arial"/>
                <w:b/>
                <w:bCs/>
                <w:sz w:val="20"/>
              </w:rPr>
            </w:pPr>
            <w:r w:rsidRPr="00D46C3C">
              <w:rPr>
                <w:rFonts w:eastAsia="Calibri" w:cs="Arial"/>
                <w:b/>
                <w:bCs/>
                <w:sz w:val="20"/>
              </w:rPr>
              <w:t>Definition</w:t>
            </w:r>
          </w:p>
        </w:tc>
        <w:tc>
          <w:tcPr>
            <w:tcW w:w="1276" w:type="dxa"/>
          </w:tcPr>
          <w:p w:rsidRPr="00D46C3C" w:rsidR="00C60517" w:rsidP="00634F7D" w:rsidRDefault="00C60517" w14:paraId="641934C3" w14:textId="77777777">
            <w:pPr>
              <w:rPr>
                <w:rFonts w:eastAsia="Calibri" w:cs="Arial"/>
                <w:b/>
                <w:bCs/>
                <w:sz w:val="20"/>
              </w:rPr>
            </w:pPr>
            <w:proofErr w:type="spellStart"/>
            <w:r w:rsidRPr="00D46C3C">
              <w:rPr>
                <w:rFonts w:eastAsia="Calibri" w:cs="Arial"/>
                <w:b/>
                <w:bCs/>
                <w:sz w:val="20"/>
              </w:rPr>
              <w:t>Restriction</w:t>
            </w:r>
            <w:proofErr w:type="spellEnd"/>
          </w:p>
        </w:tc>
        <w:tc>
          <w:tcPr>
            <w:tcW w:w="1399" w:type="dxa"/>
          </w:tcPr>
          <w:p w:rsidRPr="00D46C3C" w:rsidR="00C60517" w:rsidP="00634F7D" w:rsidRDefault="00C60517" w14:paraId="360A0D02" w14:textId="77777777">
            <w:pPr>
              <w:rPr>
                <w:rFonts w:eastAsia="Calibri" w:cs="Arial"/>
                <w:b/>
                <w:bCs/>
                <w:sz w:val="20"/>
              </w:rPr>
            </w:pPr>
            <w:proofErr w:type="spellStart"/>
            <w:r w:rsidRPr="00D46C3C">
              <w:rPr>
                <w:rFonts w:eastAsia="Calibri" w:cs="Arial"/>
                <w:b/>
                <w:bCs/>
                <w:sz w:val="20"/>
              </w:rPr>
              <w:t>Declaration</w:t>
            </w:r>
            <w:proofErr w:type="spellEnd"/>
          </w:p>
        </w:tc>
      </w:tr>
      <w:tr w:rsidRPr="00E00531" w:rsidR="00C60517" w:rsidTr="00D46C3C" w14:paraId="660250EE" w14:textId="77777777">
        <w:trPr>
          <w:trHeight w:val="78"/>
          <w:jc w:val="center"/>
        </w:trPr>
        <w:tc>
          <w:tcPr>
            <w:tcW w:w="1696" w:type="dxa"/>
            <w:vAlign w:val="center"/>
          </w:tcPr>
          <w:p w:rsidRPr="00D46C3C" w:rsidR="00C60517" w:rsidP="00634F7D" w:rsidRDefault="00C60517" w14:paraId="6E8EF4E8" w14:textId="77777777">
            <w:pPr>
              <w:rPr>
                <w:rFonts w:eastAsia="Calibri" w:cs="Arial"/>
                <w:b/>
                <w:bCs/>
                <w:color w:val="000000"/>
                <w:sz w:val="20"/>
                <w:szCs w:val="22"/>
              </w:rPr>
            </w:pPr>
            <w:r w:rsidRPr="00D46C3C">
              <w:rPr>
                <w:rFonts w:eastAsia="Calibri" w:cs="Arial"/>
                <w:b/>
                <w:bCs/>
                <w:color w:val="000000"/>
                <w:sz w:val="20"/>
                <w:szCs w:val="22"/>
              </w:rPr>
              <w:t>RESTRICTED</w:t>
            </w:r>
            <w:r w:rsidRPr="00D46C3C">
              <w:rPr>
                <w:rFonts w:eastAsia="Calibri" w:cs="Arial"/>
                <w:b/>
                <w:bCs/>
                <w:color w:val="000000"/>
                <w:sz w:val="20"/>
                <w:szCs w:val="22"/>
                <w:vertAlign w:val="superscript"/>
              </w:rPr>
              <w:footnoteReference w:id="1"/>
            </w:r>
          </w:p>
        </w:tc>
        <w:tc>
          <w:tcPr>
            <w:tcW w:w="993" w:type="dxa"/>
            <w:vAlign w:val="center"/>
          </w:tcPr>
          <w:p w:rsidRPr="00D46C3C" w:rsidR="00C60517" w:rsidP="00634F7D" w:rsidRDefault="00C60517" w14:paraId="7D56596B" w14:textId="77777777">
            <w:pPr>
              <w:jc w:val="center"/>
              <w:rPr>
                <w:rFonts w:eastAsia="Calibri" w:cs="Arial"/>
                <w:color w:val="000000"/>
                <w:sz w:val="20"/>
                <w:szCs w:val="22"/>
              </w:rPr>
            </w:pPr>
            <w:r w:rsidRPr="00D46C3C">
              <w:rPr>
                <w:rFonts w:eastAsia="Calibri" w:cs="Arial"/>
                <w:color w:val="000000"/>
                <w:sz w:val="20"/>
                <w:szCs w:val="22"/>
              </w:rPr>
              <w:t>R</w:t>
            </w:r>
          </w:p>
        </w:tc>
        <w:tc>
          <w:tcPr>
            <w:tcW w:w="4819" w:type="dxa"/>
            <w:vAlign w:val="center"/>
          </w:tcPr>
          <w:p w:rsidRPr="00D46C3C" w:rsidR="00C60517" w:rsidP="00634F7D" w:rsidRDefault="00C60517" w14:paraId="74B168DC" w14:textId="77777777">
            <w:pPr>
              <w:rPr>
                <w:rFonts w:eastAsia="Calibri" w:cs="Arial"/>
                <w:color w:val="000000"/>
                <w:sz w:val="20"/>
                <w:szCs w:val="22"/>
                <w:lang w:val="en-GB"/>
              </w:rPr>
            </w:pPr>
            <w:r w:rsidRPr="00D46C3C">
              <w:rPr>
                <w:rFonts w:eastAsia="Calibri" w:cs="Arial"/>
                <w:sz w:val="20"/>
                <w:szCs w:val="22"/>
                <w:lang w:val="en-GB"/>
              </w:rPr>
              <w:t xml:space="preserve">Substances that are restricted / prohibited from use as specified in the restriction / threshold column in Table 1 and 2. </w:t>
            </w:r>
          </w:p>
        </w:tc>
        <w:tc>
          <w:tcPr>
            <w:tcW w:w="1276" w:type="dxa"/>
            <w:vAlign w:val="center"/>
          </w:tcPr>
          <w:p w:rsidRPr="00D46C3C" w:rsidR="00C60517" w:rsidP="00634F7D" w:rsidRDefault="00C60517" w14:paraId="5510BE06" w14:textId="77777777">
            <w:pPr>
              <w:jc w:val="center"/>
              <w:rPr>
                <w:rFonts w:eastAsia="Calibri" w:cs="Arial"/>
                <w:sz w:val="20"/>
                <w:szCs w:val="22"/>
              </w:rPr>
            </w:pPr>
            <w:r w:rsidRPr="00D46C3C">
              <w:rPr>
                <w:rFonts w:eastAsia="Calibri" w:cs="Arial"/>
                <w:sz w:val="20"/>
                <w:szCs w:val="22"/>
              </w:rPr>
              <w:t>YES</w:t>
            </w:r>
          </w:p>
        </w:tc>
        <w:tc>
          <w:tcPr>
            <w:tcW w:w="1399" w:type="dxa"/>
            <w:vAlign w:val="center"/>
          </w:tcPr>
          <w:p w:rsidRPr="00D46C3C" w:rsidR="00C60517" w:rsidP="00634F7D" w:rsidRDefault="00C60517" w14:paraId="7E56E0FD" w14:textId="77777777">
            <w:pPr>
              <w:jc w:val="center"/>
              <w:rPr>
                <w:rFonts w:eastAsia="Calibri" w:cs="Arial"/>
                <w:sz w:val="20"/>
                <w:szCs w:val="22"/>
              </w:rPr>
            </w:pPr>
            <w:r w:rsidRPr="00D46C3C">
              <w:rPr>
                <w:rFonts w:eastAsia="Calibri" w:cs="Arial"/>
                <w:sz w:val="20"/>
                <w:szCs w:val="22"/>
              </w:rPr>
              <w:t>YES</w:t>
            </w:r>
          </w:p>
        </w:tc>
      </w:tr>
      <w:tr w:rsidRPr="00E00531" w:rsidR="00C60517" w:rsidTr="00D46C3C" w14:paraId="2AF2A562" w14:textId="77777777">
        <w:trPr>
          <w:trHeight w:val="78"/>
          <w:jc w:val="center"/>
        </w:trPr>
        <w:tc>
          <w:tcPr>
            <w:tcW w:w="1696" w:type="dxa"/>
            <w:vAlign w:val="center"/>
          </w:tcPr>
          <w:p w:rsidRPr="00D46C3C" w:rsidR="00C60517" w:rsidP="00634F7D" w:rsidRDefault="00C60517" w14:paraId="01E7A098" w14:textId="77777777">
            <w:pPr>
              <w:rPr>
                <w:rFonts w:eastAsia="Calibri" w:cs="Arial"/>
                <w:b/>
                <w:bCs/>
                <w:color w:val="000000"/>
                <w:sz w:val="20"/>
                <w:szCs w:val="22"/>
              </w:rPr>
            </w:pPr>
            <w:r w:rsidRPr="00D46C3C">
              <w:rPr>
                <w:rFonts w:eastAsia="Calibri" w:cs="Arial"/>
                <w:b/>
                <w:bCs/>
                <w:color w:val="000000"/>
                <w:sz w:val="20"/>
                <w:szCs w:val="22"/>
              </w:rPr>
              <w:t>DECLARABLE</w:t>
            </w:r>
          </w:p>
        </w:tc>
        <w:tc>
          <w:tcPr>
            <w:tcW w:w="993" w:type="dxa"/>
            <w:vAlign w:val="center"/>
          </w:tcPr>
          <w:p w:rsidRPr="00D46C3C" w:rsidR="00C60517" w:rsidP="00634F7D" w:rsidRDefault="00C60517" w14:paraId="2E088A70" w14:textId="77777777">
            <w:pPr>
              <w:jc w:val="center"/>
              <w:rPr>
                <w:rFonts w:eastAsia="Calibri" w:cs="Arial"/>
                <w:color w:val="000000"/>
                <w:sz w:val="20"/>
                <w:szCs w:val="22"/>
              </w:rPr>
            </w:pPr>
            <w:r w:rsidRPr="00D46C3C">
              <w:rPr>
                <w:rFonts w:eastAsia="Calibri" w:cs="Arial"/>
                <w:color w:val="000000"/>
                <w:sz w:val="20"/>
                <w:szCs w:val="22"/>
              </w:rPr>
              <w:t>D</w:t>
            </w:r>
          </w:p>
        </w:tc>
        <w:tc>
          <w:tcPr>
            <w:tcW w:w="4819" w:type="dxa"/>
            <w:vAlign w:val="center"/>
          </w:tcPr>
          <w:p w:rsidRPr="00D46C3C" w:rsidR="00C60517" w:rsidP="00D46C3C" w:rsidRDefault="00C60517" w14:paraId="18B3AC68" w14:textId="77777777">
            <w:pPr>
              <w:rPr>
                <w:rFonts w:eastAsia="Calibri" w:cs="Arial"/>
                <w:sz w:val="20"/>
                <w:szCs w:val="22"/>
                <w:lang w:val="en-GB"/>
              </w:rPr>
            </w:pPr>
            <w:r w:rsidRPr="00D46C3C">
              <w:rPr>
                <w:rFonts w:eastAsia="Calibri" w:cs="Arial"/>
                <w:sz w:val="20"/>
                <w:szCs w:val="22"/>
                <w:lang w:val="en-GB"/>
              </w:rPr>
              <w:t xml:space="preserve">Substances whose presence </w:t>
            </w:r>
            <w:proofErr w:type="gramStart"/>
            <w:r w:rsidR="00D46C3C">
              <w:rPr>
                <w:rFonts w:eastAsia="Calibri" w:cs="Arial"/>
                <w:sz w:val="20"/>
                <w:szCs w:val="22"/>
                <w:lang w:val="en-GB"/>
              </w:rPr>
              <w:t>shall</w:t>
            </w:r>
            <w:r w:rsidRPr="00D46C3C">
              <w:rPr>
                <w:rFonts w:eastAsia="Calibri" w:cs="Arial"/>
                <w:sz w:val="20"/>
                <w:szCs w:val="22"/>
                <w:lang w:val="en-GB"/>
              </w:rPr>
              <w:t xml:space="preserve"> be declared</w:t>
            </w:r>
            <w:proofErr w:type="gramEnd"/>
            <w:r w:rsidRPr="00D46C3C">
              <w:rPr>
                <w:rFonts w:eastAsia="Calibri" w:cs="Arial"/>
                <w:sz w:val="20"/>
                <w:szCs w:val="22"/>
                <w:lang w:val="en-GB"/>
              </w:rPr>
              <w:t xml:space="preserve"> if they exceed the thresholds indicated in Tables 1 and 2. </w:t>
            </w:r>
            <w:r w:rsidRPr="00D46C3C">
              <w:rPr>
                <w:rFonts w:eastAsia="Calibri" w:cs="Arial"/>
                <w:color w:val="000000"/>
                <w:sz w:val="20"/>
                <w:szCs w:val="22"/>
                <w:lang w:val="en-GB"/>
              </w:rPr>
              <w:t>When available, alternatives with no concern should be preferred.</w:t>
            </w:r>
          </w:p>
        </w:tc>
        <w:tc>
          <w:tcPr>
            <w:tcW w:w="1276" w:type="dxa"/>
            <w:vAlign w:val="center"/>
          </w:tcPr>
          <w:p w:rsidRPr="00D46C3C" w:rsidR="00C60517" w:rsidP="00634F7D" w:rsidRDefault="00C60517" w14:paraId="3FE9C15C" w14:textId="77777777">
            <w:pPr>
              <w:jc w:val="center"/>
              <w:rPr>
                <w:rFonts w:eastAsia="Calibri" w:cs="Arial"/>
                <w:sz w:val="20"/>
                <w:szCs w:val="22"/>
              </w:rPr>
            </w:pPr>
            <w:r w:rsidRPr="00D46C3C">
              <w:rPr>
                <w:rFonts w:eastAsia="Calibri" w:cs="Arial"/>
                <w:sz w:val="20"/>
                <w:szCs w:val="22"/>
              </w:rPr>
              <w:t>NO</w:t>
            </w:r>
          </w:p>
        </w:tc>
        <w:tc>
          <w:tcPr>
            <w:tcW w:w="1399" w:type="dxa"/>
            <w:vAlign w:val="center"/>
          </w:tcPr>
          <w:p w:rsidRPr="00D46C3C" w:rsidR="00C60517" w:rsidP="00634F7D" w:rsidRDefault="00C60517" w14:paraId="05ABCD61" w14:textId="77777777">
            <w:pPr>
              <w:jc w:val="center"/>
              <w:rPr>
                <w:rFonts w:eastAsia="Calibri" w:cs="Arial"/>
                <w:sz w:val="20"/>
                <w:szCs w:val="22"/>
              </w:rPr>
            </w:pPr>
            <w:r w:rsidRPr="00D46C3C">
              <w:rPr>
                <w:rFonts w:eastAsia="Calibri" w:cs="Arial"/>
                <w:sz w:val="20"/>
                <w:szCs w:val="22"/>
              </w:rPr>
              <w:t>YES</w:t>
            </w:r>
          </w:p>
        </w:tc>
      </w:tr>
    </w:tbl>
    <w:p w:rsidR="00610CB8" w:rsidP="00610CB8" w:rsidRDefault="00610CB8" w14:paraId="37C49B8B" w14:textId="77777777">
      <w:pPr>
        <w:rPr>
          <w:rFonts w:eastAsia="Calibri"/>
        </w:rPr>
      </w:pPr>
      <w:r>
        <w:rPr>
          <w:rFonts w:eastAsia="Calibri"/>
        </w:rPr>
        <w:br w:type="page"/>
      </w:r>
    </w:p>
    <w:p w:rsidRPr="00D46C3C" w:rsidR="00C60517" w:rsidP="00D46C3C" w:rsidRDefault="00C60517" w14:paraId="7D202864" w14:textId="084AC718">
      <w:pPr>
        <w:pStyle w:val="Titolo2"/>
        <w:rPr>
          <w:rFonts w:eastAsia="Calibri"/>
        </w:rPr>
      </w:pPr>
      <w:bookmarkStart w:name="_Toc227135794" w:id="6"/>
      <w:proofErr w:type="spellStart"/>
      <w:r w:rsidRPr="00D46C3C">
        <w:rPr>
          <w:rFonts w:eastAsia="Calibri"/>
        </w:rPr>
        <w:lastRenderedPageBreak/>
        <w:t>Substance</w:t>
      </w:r>
      <w:proofErr w:type="spellEnd"/>
      <w:r w:rsidRPr="00D46C3C">
        <w:rPr>
          <w:rFonts w:eastAsia="Calibri"/>
        </w:rPr>
        <w:t xml:space="preserve"> </w:t>
      </w:r>
      <w:proofErr w:type="spellStart"/>
      <w:r w:rsidR="00BC7B47">
        <w:rPr>
          <w:rFonts w:eastAsia="Calibri"/>
        </w:rPr>
        <w:t>l</w:t>
      </w:r>
      <w:r w:rsidRPr="00D46C3C">
        <w:rPr>
          <w:rFonts w:eastAsia="Calibri"/>
        </w:rPr>
        <w:t>ists</w:t>
      </w:r>
      <w:bookmarkEnd w:id="6"/>
      <w:proofErr w:type="spellEnd"/>
    </w:p>
    <w:p w:rsidR="00394511" w:rsidP="00C60517" w:rsidRDefault="00394511" w14:paraId="4AFC4EF2" w14:textId="77777777">
      <w:pPr>
        <w:rPr>
          <w:rFonts w:eastAsia="Calibri" w:cs="Arial"/>
          <w:lang w:val="en-GB"/>
        </w:rPr>
      </w:pPr>
    </w:p>
    <w:p w:rsidRPr="00E00531" w:rsidR="00C60517" w:rsidP="00C60517" w:rsidRDefault="00C60517" w14:paraId="6CFFE3CE" w14:textId="4B6A6047">
      <w:pPr>
        <w:rPr>
          <w:rFonts w:eastAsia="Calibri" w:cs="Arial"/>
          <w:lang w:val="en-GB"/>
        </w:rPr>
      </w:pPr>
      <w:r w:rsidRPr="00E00531">
        <w:rPr>
          <w:rFonts w:eastAsia="Calibri" w:cs="Arial"/>
          <w:lang w:val="en-GB"/>
        </w:rPr>
        <w:t xml:space="preserve">All </w:t>
      </w:r>
      <w:r w:rsidRPr="006946D2">
        <w:rPr>
          <w:rFonts w:eastAsia="Calibri" w:cs="Arial"/>
          <w:lang w:val="en-GB"/>
        </w:rPr>
        <w:t>material</w:t>
      </w:r>
      <w:r w:rsidRPr="006946D2" w:rsidR="0057127A">
        <w:rPr>
          <w:rFonts w:eastAsia="Calibri" w:cs="Arial"/>
          <w:lang w:val="en-GB"/>
        </w:rPr>
        <w:t>s</w:t>
      </w:r>
      <w:r w:rsidRPr="006946D2">
        <w:rPr>
          <w:rFonts w:eastAsia="Calibri" w:cs="Arial"/>
          <w:lang w:val="en-GB"/>
        </w:rPr>
        <w:t xml:space="preserve"> a</w:t>
      </w:r>
      <w:r w:rsidRPr="00E00531">
        <w:rPr>
          <w:rFonts w:eastAsia="Calibri" w:cs="Arial"/>
          <w:lang w:val="en-GB"/>
        </w:rPr>
        <w:t xml:space="preserve">nd substances for which a requirement of any type applies </w:t>
      </w:r>
      <w:proofErr w:type="gramStart"/>
      <w:r w:rsidRPr="00E00531">
        <w:rPr>
          <w:rFonts w:eastAsia="Calibri" w:cs="Arial"/>
          <w:lang w:val="en-GB"/>
        </w:rPr>
        <w:t>are listed</w:t>
      </w:r>
      <w:proofErr w:type="gramEnd"/>
      <w:r w:rsidRPr="00E00531">
        <w:rPr>
          <w:rFonts w:eastAsia="Calibri" w:cs="Arial"/>
          <w:lang w:val="en-GB"/>
        </w:rPr>
        <w:t xml:space="preserve"> in:</w:t>
      </w:r>
    </w:p>
    <w:p w:rsidRPr="00E00531" w:rsidR="00C60517" w:rsidP="00C60517" w:rsidRDefault="00C60517" w14:paraId="2FD35990" w14:textId="77777777">
      <w:pPr>
        <w:numPr>
          <w:ilvl w:val="0"/>
          <w:numId w:val="28"/>
        </w:numPr>
        <w:pBdr>
          <w:top w:val="nil"/>
          <w:left w:val="nil"/>
          <w:bottom w:val="nil"/>
          <w:right w:val="nil"/>
          <w:between w:val="nil"/>
        </w:pBdr>
        <w:spacing w:line="259" w:lineRule="auto"/>
        <w:rPr>
          <w:rFonts w:eastAsia="Calibri" w:cs="Arial"/>
          <w:b/>
          <w:bCs/>
          <w:color w:val="000000"/>
          <w:lang w:val="en-GB"/>
        </w:rPr>
      </w:pPr>
      <w:r w:rsidRPr="00E00531">
        <w:rPr>
          <w:rFonts w:eastAsia="Calibri" w:cs="Arial"/>
          <w:b/>
          <w:bCs/>
          <w:color w:val="000000"/>
          <w:lang w:val="en-GB"/>
        </w:rPr>
        <w:t xml:space="preserve">Table 1 - General </w:t>
      </w:r>
      <w:r w:rsidRPr="00E00531" w:rsidR="00BC7B47">
        <w:rPr>
          <w:rFonts w:eastAsia="Calibri" w:cs="Arial"/>
          <w:b/>
          <w:bCs/>
          <w:color w:val="000000"/>
          <w:lang w:val="en-GB"/>
        </w:rPr>
        <w:t>legislative re</w:t>
      </w:r>
      <w:r w:rsidR="00BC7B47">
        <w:rPr>
          <w:rFonts w:eastAsia="Calibri" w:cs="Arial"/>
          <w:b/>
          <w:bCs/>
          <w:color w:val="000000"/>
          <w:lang w:val="en-GB"/>
        </w:rPr>
        <w:t>quirements (h</w:t>
      </w:r>
      <w:r w:rsidRPr="00E00531">
        <w:rPr>
          <w:rFonts w:eastAsia="Calibri" w:cs="Arial"/>
          <w:b/>
          <w:bCs/>
          <w:color w:val="000000"/>
          <w:lang w:val="en-GB"/>
        </w:rPr>
        <w:t>orizontal)</w:t>
      </w:r>
    </w:p>
    <w:p w:rsidRPr="00E00531" w:rsidR="00C60517" w:rsidP="00C60517" w:rsidRDefault="00C60517" w14:paraId="5A1FA960" w14:textId="77777777">
      <w:pPr>
        <w:pBdr>
          <w:top w:val="nil"/>
          <w:left w:val="nil"/>
          <w:bottom w:val="nil"/>
          <w:right w:val="nil"/>
          <w:between w:val="nil"/>
        </w:pBdr>
        <w:spacing w:line="259" w:lineRule="auto"/>
        <w:ind w:left="720"/>
        <w:rPr>
          <w:rFonts w:eastAsia="Calibri" w:cs="Arial"/>
          <w:color w:val="000000"/>
          <w:lang w:val="en-GB"/>
        </w:rPr>
      </w:pPr>
      <w:r w:rsidRPr="00E00531">
        <w:rPr>
          <w:rFonts w:eastAsia="Calibri" w:cs="Arial"/>
          <w:color w:val="000000"/>
          <w:lang w:val="en-GB"/>
        </w:rPr>
        <w:t xml:space="preserve">This table applies to all articles and materials regardless of </w:t>
      </w:r>
      <w:r w:rsidR="00BC7B47">
        <w:rPr>
          <w:rFonts w:eastAsia="Calibri" w:cs="Arial"/>
          <w:color w:val="000000"/>
          <w:lang w:val="en-GB"/>
        </w:rPr>
        <w:t>the final industry application.</w:t>
      </w:r>
    </w:p>
    <w:p w:rsidRPr="00E00531" w:rsidR="00C60517" w:rsidP="00C60517" w:rsidRDefault="00C60517" w14:paraId="0BB1AD55" w14:textId="77777777">
      <w:pPr>
        <w:numPr>
          <w:ilvl w:val="0"/>
          <w:numId w:val="28"/>
        </w:numPr>
        <w:pBdr>
          <w:top w:val="nil"/>
          <w:left w:val="nil"/>
          <w:bottom w:val="nil"/>
          <w:right w:val="nil"/>
          <w:between w:val="nil"/>
        </w:pBdr>
        <w:spacing w:line="259" w:lineRule="auto"/>
        <w:rPr>
          <w:rFonts w:eastAsia="Calibri" w:cs="Arial"/>
          <w:color w:val="000000"/>
          <w:szCs w:val="22"/>
          <w:lang w:val="en-GB"/>
        </w:rPr>
      </w:pPr>
      <w:r w:rsidRPr="00E00531">
        <w:rPr>
          <w:rFonts w:eastAsia="Calibri" w:cs="Arial"/>
          <w:b/>
          <w:bCs/>
          <w:color w:val="000000"/>
          <w:lang w:val="en-GB"/>
        </w:rPr>
        <w:t>Table 2</w:t>
      </w:r>
      <w:r w:rsidRPr="00E00531">
        <w:rPr>
          <w:rFonts w:eastAsia="Calibri" w:cs="Arial"/>
          <w:b/>
          <w:bCs/>
          <w:lang w:val="en-GB"/>
        </w:rPr>
        <w:t xml:space="preserve"> -</w:t>
      </w:r>
      <w:r w:rsidRPr="00E00531">
        <w:rPr>
          <w:rFonts w:eastAsia="Calibri" w:cs="Arial"/>
          <w:b/>
          <w:bCs/>
          <w:color w:val="000000"/>
          <w:lang w:val="en-GB"/>
        </w:rPr>
        <w:t xml:space="preserve"> Industry-</w:t>
      </w:r>
      <w:r w:rsidRPr="00E00531" w:rsidR="00BC7B47">
        <w:rPr>
          <w:rFonts w:eastAsia="Calibri" w:cs="Arial"/>
          <w:b/>
          <w:bCs/>
          <w:color w:val="000000"/>
          <w:lang w:val="en-GB"/>
        </w:rPr>
        <w:t>specific requirements (vertical</w:t>
      </w:r>
      <w:r w:rsidRPr="00E00531">
        <w:rPr>
          <w:rFonts w:eastAsia="Calibri" w:cs="Arial"/>
          <w:b/>
          <w:bCs/>
          <w:color w:val="000000"/>
          <w:lang w:val="en-GB"/>
        </w:rPr>
        <w:t>)</w:t>
      </w:r>
    </w:p>
    <w:p w:rsidRPr="00E00531" w:rsidR="00C60517" w:rsidP="00C60517" w:rsidRDefault="00C60517" w14:paraId="3A53471C" w14:textId="77777777">
      <w:pPr>
        <w:pBdr>
          <w:top w:val="nil"/>
          <w:left w:val="nil"/>
          <w:bottom w:val="nil"/>
          <w:right w:val="nil"/>
          <w:between w:val="nil"/>
        </w:pBdr>
        <w:spacing w:line="259" w:lineRule="auto"/>
        <w:ind w:left="720"/>
        <w:rPr>
          <w:rFonts w:eastAsia="Calibri" w:cs="Arial"/>
          <w:color w:val="000000"/>
          <w:lang w:val="en-GB"/>
        </w:rPr>
      </w:pPr>
      <w:r w:rsidRPr="00E00531">
        <w:rPr>
          <w:rFonts w:eastAsia="Calibri" w:cs="Arial"/>
          <w:color w:val="000000"/>
          <w:lang w:val="en-GB"/>
        </w:rPr>
        <w:t xml:space="preserve">The requirements are applicable only if the article </w:t>
      </w:r>
      <w:proofErr w:type="gramStart"/>
      <w:r w:rsidRPr="00E00531">
        <w:rPr>
          <w:rFonts w:eastAsia="Calibri" w:cs="Arial"/>
          <w:color w:val="000000"/>
          <w:lang w:val="en-GB"/>
        </w:rPr>
        <w:t>is intended</w:t>
      </w:r>
      <w:proofErr w:type="gramEnd"/>
      <w:r w:rsidRPr="00E00531">
        <w:rPr>
          <w:rFonts w:eastAsia="Calibri" w:cs="Arial"/>
          <w:color w:val="000000"/>
          <w:lang w:val="en-GB"/>
        </w:rPr>
        <w:t xml:space="preserve"> for the specified industry. This information </w:t>
      </w:r>
      <w:proofErr w:type="gramStart"/>
      <w:r w:rsidRPr="00E00531">
        <w:rPr>
          <w:rFonts w:eastAsia="Calibri" w:cs="Arial"/>
          <w:color w:val="000000"/>
          <w:lang w:val="en-GB"/>
        </w:rPr>
        <w:t>is detaile</w:t>
      </w:r>
      <w:r w:rsidRPr="00E00531">
        <w:rPr>
          <w:rFonts w:eastAsia="Calibri" w:cs="Arial"/>
          <w:lang w:val="en-GB"/>
        </w:rPr>
        <w:t>d</w:t>
      </w:r>
      <w:proofErr w:type="gramEnd"/>
      <w:r w:rsidRPr="00E00531">
        <w:rPr>
          <w:rFonts w:eastAsia="Calibri" w:cs="Arial"/>
          <w:lang w:val="en-GB"/>
        </w:rPr>
        <w:t xml:space="preserve"> in the technical documentation (drawing and its attachments) o</w:t>
      </w:r>
      <w:r w:rsidRPr="00E00531">
        <w:rPr>
          <w:rFonts w:eastAsia="Calibri" w:cs="Arial"/>
          <w:color w:val="000000"/>
          <w:lang w:val="en-GB"/>
        </w:rPr>
        <w:t>f the supplied material.</w:t>
      </w:r>
    </w:p>
    <w:p w:rsidRPr="00E00531" w:rsidR="00C60517" w:rsidP="00C60517" w:rsidRDefault="00C60517" w14:paraId="27DBBD9D" w14:textId="77777777">
      <w:pPr>
        <w:numPr>
          <w:ilvl w:val="0"/>
          <w:numId w:val="28"/>
        </w:numPr>
        <w:pBdr>
          <w:top w:val="nil"/>
          <w:left w:val="nil"/>
          <w:bottom w:val="nil"/>
          <w:right w:val="nil"/>
          <w:between w:val="nil"/>
        </w:pBdr>
        <w:spacing w:line="259" w:lineRule="auto"/>
        <w:rPr>
          <w:rFonts w:cs="Arial"/>
        </w:rPr>
      </w:pPr>
      <w:proofErr w:type="spellStart"/>
      <w:r w:rsidRPr="00E00531">
        <w:rPr>
          <w:rFonts w:eastAsia="Calibri" w:cs="Arial"/>
          <w:b/>
          <w:bCs/>
          <w:color w:val="000000"/>
        </w:rPr>
        <w:t>Table</w:t>
      </w:r>
      <w:proofErr w:type="spellEnd"/>
      <w:r w:rsidRPr="00E00531">
        <w:rPr>
          <w:rFonts w:eastAsia="Calibri" w:cs="Arial"/>
          <w:b/>
          <w:bCs/>
          <w:color w:val="000000"/>
        </w:rPr>
        <w:t xml:space="preserve"> 3</w:t>
      </w:r>
      <w:r w:rsidRPr="00E00531">
        <w:rPr>
          <w:rFonts w:eastAsia="Calibri" w:cs="Arial"/>
          <w:b/>
          <w:bCs/>
        </w:rPr>
        <w:t xml:space="preserve"> -</w:t>
      </w:r>
      <w:r w:rsidR="00BC7B47">
        <w:rPr>
          <w:rFonts w:eastAsia="Calibri" w:cs="Arial"/>
          <w:b/>
          <w:bCs/>
          <w:color w:val="000000"/>
        </w:rPr>
        <w:t xml:space="preserve"> </w:t>
      </w:r>
      <w:proofErr w:type="spellStart"/>
      <w:r w:rsidR="00BC7B47">
        <w:rPr>
          <w:rFonts w:eastAsia="Calibri" w:cs="Arial"/>
          <w:b/>
          <w:bCs/>
          <w:color w:val="000000"/>
        </w:rPr>
        <w:t>Monitored</w:t>
      </w:r>
      <w:proofErr w:type="spellEnd"/>
      <w:r w:rsidR="00BC7B47">
        <w:rPr>
          <w:rFonts w:eastAsia="Calibri" w:cs="Arial"/>
          <w:b/>
          <w:bCs/>
          <w:color w:val="000000"/>
        </w:rPr>
        <w:t xml:space="preserve"> </w:t>
      </w:r>
      <w:proofErr w:type="spellStart"/>
      <w:r w:rsidR="00BC7B47">
        <w:rPr>
          <w:rFonts w:eastAsia="Calibri" w:cs="Arial"/>
          <w:b/>
          <w:bCs/>
          <w:color w:val="000000"/>
        </w:rPr>
        <w:t>s</w:t>
      </w:r>
      <w:r w:rsidRPr="00E00531">
        <w:rPr>
          <w:rFonts w:eastAsia="Calibri" w:cs="Arial"/>
          <w:b/>
          <w:bCs/>
          <w:color w:val="000000"/>
        </w:rPr>
        <w:t>ubstances</w:t>
      </w:r>
      <w:proofErr w:type="spellEnd"/>
    </w:p>
    <w:p w:rsidRPr="00E00531" w:rsidR="00C60517" w:rsidP="00C60517" w:rsidRDefault="00C60517" w14:paraId="3405EB9B" w14:textId="77777777">
      <w:pPr>
        <w:pBdr>
          <w:top w:val="nil"/>
          <w:left w:val="nil"/>
          <w:bottom w:val="nil"/>
          <w:right w:val="nil"/>
          <w:between w:val="nil"/>
        </w:pBdr>
        <w:spacing w:after="160" w:line="259" w:lineRule="auto"/>
        <w:ind w:left="720"/>
        <w:rPr>
          <w:rFonts w:eastAsia="Calibri" w:cs="Arial"/>
          <w:color w:val="000000"/>
          <w:lang w:val="en-GB"/>
        </w:rPr>
      </w:pPr>
      <w:r w:rsidRPr="00E00531">
        <w:rPr>
          <w:rFonts w:eastAsia="Calibri" w:cs="Arial"/>
          <w:color w:val="000000"/>
          <w:lang w:val="en-GB"/>
        </w:rPr>
        <w:t xml:space="preserve">The substances in this table are not currently subject to specific legislative restrictions for all applications but </w:t>
      </w:r>
      <w:proofErr w:type="gramStart"/>
      <w:r w:rsidRPr="00E00531">
        <w:rPr>
          <w:rFonts w:eastAsia="Calibri" w:cs="Arial"/>
          <w:color w:val="000000"/>
          <w:lang w:val="en-GB"/>
        </w:rPr>
        <w:t>are monitored</w:t>
      </w:r>
      <w:proofErr w:type="gramEnd"/>
      <w:r w:rsidRPr="00E00531">
        <w:rPr>
          <w:rFonts w:eastAsia="Calibri" w:cs="Arial"/>
          <w:color w:val="000000"/>
          <w:lang w:val="en-GB"/>
        </w:rPr>
        <w:t xml:space="preserve"> to ensure future compliance and supply chain transparency. These requirements apply to all products.</w:t>
      </w:r>
    </w:p>
    <w:p w:rsidRPr="00E00531" w:rsidR="00C60517" w:rsidP="00C60517" w:rsidRDefault="00C60517" w14:paraId="622C5C4B" w14:textId="62D6E56D">
      <w:pPr>
        <w:rPr>
          <w:rFonts w:eastAsia="Calibri" w:cs="Arial"/>
          <w:lang w:val="en-GB"/>
        </w:rPr>
      </w:pPr>
      <w:r w:rsidRPr="00E00531">
        <w:rPr>
          <w:rFonts w:eastAsia="Calibri" w:cs="Arial"/>
          <w:lang w:val="en-GB"/>
        </w:rPr>
        <w:t>The provided lists are non-exhaustive and serve as illustrative examples of legal and regulatory references. It remains the Supplier sole responsibility to monitor and comply with the latest legislative developments concerning materials and substances</w:t>
      </w:r>
      <w:r w:rsidR="00BC7B47">
        <w:rPr>
          <w:rFonts w:eastAsia="Calibri" w:cs="Arial"/>
          <w:lang w:val="en-GB"/>
        </w:rPr>
        <w:t>.</w:t>
      </w:r>
    </w:p>
    <w:p w:rsidRPr="00E00531" w:rsidR="00C60517" w:rsidP="00C60517" w:rsidRDefault="00C60517" w14:paraId="5ADD91EB" w14:textId="77777777">
      <w:pPr>
        <w:rPr>
          <w:rFonts w:eastAsia="Calibri" w:cs="Arial"/>
          <w:lang w:val="en-GB"/>
        </w:rPr>
      </w:pPr>
    </w:p>
    <w:p w:rsidRPr="00BC7B47" w:rsidR="00C60517" w:rsidP="00BC7B47" w:rsidRDefault="00BC7B47" w14:paraId="0133DB10" w14:textId="77777777">
      <w:pPr>
        <w:pStyle w:val="Titolo2"/>
        <w:rPr>
          <w:rFonts w:eastAsia="Calibri"/>
        </w:rPr>
      </w:pPr>
      <w:bookmarkStart w:name="_Toc227135795" w:id="7"/>
      <w:r>
        <w:rPr>
          <w:rFonts w:eastAsia="Calibri"/>
        </w:rPr>
        <w:t xml:space="preserve">Maximum </w:t>
      </w:r>
      <w:proofErr w:type="spellStart"/>
      <w:r>
        <w:rPr>
          <w:rFonts w:eastAsia="Calibri"/>
        </w:rPr>
        <w:t>concentration</w:t>
      </w:r>
      <w:proofErr w:type="spellEnd"/>
      <w:r>
        <w:rPr>
          <w:rFonts w:eastAsia="Calibri"/>
        </w:rPr>
        <w:t xml:space="preserve"> </w:t>
      </w:r>
      <w:proofErr w:type="spellStart"/>
      <w:r>
        <w:rPr>
          <w:rFonts w:eastAsia="Calibri"/>
        </w:rPr>
        <w:t>v</w:t>
      </w:r>
      <w:r w:rsidRPr="00BC7B47" w:rsidR="00C60517">
        <w:rPr>
          <w:rFonts w:eastAsia="Calibri"/>
        </w:rPr>
        <w:t>alues</w:t>
      </w:r>
      <w:bookmarkEnd w:id="7"/>
      <w:proofErr w:type="spellEnd"/>
    </w:p>
    <w:p w:rsidRPr="00E00531" w:rsidR="00C60517" w:rsidP="00BC7B47" w:rsidRDefault="00C60517" w14:paraId="3D679D80" w14:textId="77777777">
      <w:pPr>
        <w:rPr>
          <w:rFonts w:eastAsia="Calibri"/>
          <w:lang w:val="en-GB"/>
        </w:rPr>
      </w:pPr>
      <w:r w:rsidRPr="00E00531">
        <w:rPr>
          <w:rFonts w:eastAsia="Calibri"/>
          <w:lang w:val="en-GB"/>
        </w:rPr>
        <w:t xml:space="preserve">Concentration limits </w:t>
      </w:r>
      <w:proofErr w:type="gramStart"/>
      <w:r w:rsidRPr="00E00531">
        <w:rPr>
          <w:rFonts w:eastAsia="Calibri"/>
          <w:lang w:val="en-GB"/>
        </w:rPr>
        <w:t>are specified</w:t>
      </w:r>
      <w:proofErr w:type="gramEnd"/>
      <w:r w:rsidRPr="00E00531">
        <w:rPr>
          <w:rFonts w:eastAsia="Calibri"/>
          <w:lang w:val="en-GB"/>
        </w:rPr>
        <w:t xml:space="preserve"> within the substance list in accordance with defined requirements. Where no specific limit is provided, a </w:t>
      </w:r>
      <w:proofErr w:type="gramStart"/>
      <w:r w:rsidRPr="00E00531">
        <w:rPr>
          <w:rFonts w:eastAsia="Calibri"/>
          <w:lang w:val="en-GB"/>
        </w:rPr>
        <w:t>default reporting</w:t>
      </w:r>
      <w:proofErr w:type="gramEnd"/>
      <w:r w:rsidRPr="00E00531">
        <w:rPr>
          <w:rFonts w:eastAsia="Calibri"/>
          <w:lang w:val="en-GB"/>
        </w:rPr>
        <w:t xml:space="preserve"> threshold of 0.</w:t>
      </w:r>
      <w:r w:rsidR="00BC7B47">
        <w:rPr>
          <w:rFonts w:eastAsia="Calibri"/>
          <w:lang w:val="en-GB"/>
        </w:rPr>
        <w:t>1% by weight (w/w) shall apply.</w:t>
      </w:r>
    </w:p>
    <w:p w:rsidR="00BC7B47" w:rsidP="00BC7B47" w:rsidRDefault="00BC7B47" w14:paraId="4B12032E" w14:textId="77777777">
      <w:pPr>
        <w:rPr>
          <w:rFonts w:eastAsia="Calibri"/>
          <w:lang w:val="en-GB"/>
        </w:rPr>
      </w:pPr>
    </w:p>
    <w:p w:rsidRPr="00E00531" w:rsidR="00C60517" w:rsidP="00BC7B47" w:rsidRDefault="00C60517" w14:paraId="0D10CC30" w14:textId="77777777">
      <w:pPr>
        <w:rPr>
          <w:rFonts w:eastAsia="Calibri"/>
          <w:lang w:val="en-GB"/>
        </w:rPr>
      </w:pPr>
      <w:r w:rsidRPr="00E00531">
        <w:rPr>
          <w:rFonts w:eastAsia="Calibri"/>
          <w:lang w:val="en-GB"/>
        </w:rPr>
        <w:t xml:space="preserve">Calculations </w:t>
      </w:r>
      <w:proofErr w:type="gramStart"/>
      <w:r w:rsidRPr="00E00531">
        <w:rPr>
          <w:rFonts w:eastAsia="Calibri"/>
          <w:lang w:val="en-GB"/>
        </w:rPr>
        <w:t>must be performed</w:t>
      </w:r>
      <w:proofErr w:type="gramEnd"/>
      <w:r w:rsidRPr="00E00531">
        <w:rPr>
          <w:rFonts w:eastAsia="Calibri"/>
          <w:lang w:val="en-GB"/>
        </w:rPr>
        <w:t xml:space="preserve"> at the article level, except for substances governed by regulations requiring reporting at the homogeneous material level (e.g., RoHS and Stockholm Convention/POPs). In the event that a substance falls under multiple categories, or where RML limits deviate from statutory regulations, the most stringent requirement shall always prevail.</w:t>
      </w:r>
    </w:p>
    <w:p w:rsidR="00BC7B47" w:rsidP="00C60517" w:rsidRDefault="00BC7B47" w14:paraId="5876040F" w14:textId="77777777">
      <w:pPr>
        <w:rPr>
          <w:rFonts w:eastAsia="Calibri" w:cs="Arial"/>
          <w:lang w:val="en-GB"/>
        </w:rPr>
      </w:pPr>
    </w:p>
    <w:p w:rsidR="00BC7B47" w:rsidP="00C60517" w:rsidRDefault="00C60517" w14:paraId="42869D40" w14:textId="77777777">
      <w:pPr>
        <w:rPr>
          <w:rFonts w:eastAsia="Calibri" w:cs="Arial"/>
          <w:lang w:val="en-GB"/>
        </w:rPr>
      </w:pPr>
      <w:r w:rsidRPr="00E00531">
        <w:rPr>
          <w:rFonts w:eastAsia="Calibri" w:cs="Arial"/>
          <w:lang w:val="en-GB"/>
        </w:rPr>
        <w:t xml:space="preserve">The </w:t>
      </w:r>
      <w:r w:rsidR="00BC7B47">
        <w:rPr>
          <w:rFonts w:eastAsia="Calibri" w:cs="Arial"/>
          <w:lang w:val="en-GB"/>
        </w:rPr>
        <w:t>i</w:t>
      </w:r>
      <w:r w:rsidRPr="00E00531">
        <w:rPr>
          <w:rFonts w:eastAsia="Calibri" w:cs="Arial"/>
          <w:lang w:val="en-GB"/>
        </w:rPr>
        <w:t>mage below pr</w:t>
      </w:r>
      <w:r w:rsidR="00BC7B47">
        <w:rPr>
          <w:rFonts w:eastAsia="Calibri" w:cs="Arial"/>
          <w:lang w:val="en-GB"/>
        </w:rPr>
        <w:t>ovides guidance on how to read tables 1-2-3.</w:t>
      </w:r>
      <w:r w:rsidR="00BC7B47">
        <w:rPr>
          <w:rFonts w:eastAsia="Calibri" w:cs="Arial"/>
          <w:lang w:val="en-GB"/>
        </w:rPr>
        <w:br w:type="page"/>
      </w:r>
    </w:p>
    <w:p w:rsidRPr="00E00531" w:rsidR="00C60517" w:rsidP="00C60517" w:rsidRDefault="00BC7B47" w14:paraId="414B6602" w14:textId="77777777">
      <w:pPr>
        <w:rPr>
          <w:rFonts w:eastAsia="Calibri" w:cs="Arial"/>
          <w:lang w:val="en-GB"/>
        </w:rPr>
      </w:pPr>
      <w:r w:rsidRPr="00E00531">
        <w:rPr>
          <w:rFonts w:cs="Arial"/>
          <w:noProof/>
        </w:rPr>
        <w:lastRenderedPageBreak/>
        <mc:AlternateContent>
          <mc:Choice Requires="wps">
            <w:drawing>
              <wp:anchor distT="0" distB="0" distL="114300" distR="114300" simplePos="0" relativeHeight="251660288" behindDoc="0" locked="0" layoutInCell="1" hidden="0" allowOverlap="1" wp14:editId="1BAAEF8B" wp14:anchorId="5C6EA488">
                <wp:simplePos x="0" y="0"/>
                <wp:positionH relativeFrom="margin">
                  <wp:posOffset>-427941</wp:posOffset>
                </wp:positionH>
                <wp:positionV relativeFrom="paragraph">
                  <wp:posOffset>72146</wp:posOffset>
                </wp:positionV>
                <wp:extent cx="2123123" cy="695325"/>
                <wp:effectExtent l="0" t="0" r="0" b="428625"/>
                <wp:wrapNone/>
                <wp:docPr id="10" name="Fumetto 2 10"/>
                <wp:cNvGraphicFramePr/>
                <a:graphic xmlns:a="http://schemas.openxmlformats.org/drawingml/2006/main">
                  <a:graphicData uri="http://schemas.microsoft.com/office/word/2010/wordprocessingShape">
                    <wps:wsp>
                      <wps:cNvSpPr/>
                      <wps:spPr>
                        <a:xfrm>
                          <a:off x="0" y="0"/>
                          <a:ext cx="2123123" cy="695325"/>
                        </a:xfrm>
                        <a:prstGeom prst="wedgeRoundRectCallout">
                          <a:avLst>
                            <a:gd name="adj1" fmla="val 46519"/>
                            <a:gd name="adj2" fmla="val 107620"/>
                            <a:gd name="adj3" fmla="val 16667"/>
                          </a:avLst>
                        </a:prstGeom>
                        <a:solidFill>
                          <a:srgbClr val="FFFFCC"/>
                        </a:solidFill>
                        <a:ln>
                          <a:noFill/>
                        </a:ln>
                      </wps:spPr>
                      <wps:txbx>
                        <w:txbxContent>
                          <w:p w:rsidRPr="00C60517" w:rsidR="00AD118D" w:rsidP="00C60517" w:rsidRDefault="00AD118D" w14:paraId="6F16E7EB" w14:textId="77777777">
                            <w:pPr>
                              <w:textDirection w:val="btLr"/>
                              <w:rPr>
                                <w:lang w:val="en-GB"/>
                              </w:rPr>
                            </w:pPr>
                            <w:r w:rsidRPr="00C60517">
                              <w:rPr>
                                <w:color w:val="000000"/>
                                <w:sz w:val="18"/>
                                <w:lang w:val="en-GB"/>
                              </w:rPr>
                              <w:t>Examples of legal and regulatory references</w:t>
                            </w:r>
                          </w:p>
                        </w:txbxContent>
                      </wps:txbx>
                      <wps:bodyPr spcFirstLastPara="1" wrap="square" lIns="91425" tIns="45700" rIns="91425" bIns="45700" anchor="ctr" anchorCtr="0">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w14:anchorId="5C6EA488">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Fumetto 2 10" style="position:absolute;left:0;text-align:left;margin-left:-33.7pt;margin-top:5.7pt;width:167.2pt;height:54.7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ffc" stroked="f" type="#_x0000_t62" adj="20848,3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">
                <v:textbox inset="2.53958mm,1.2694mm,2.53958mm,1.2694mm">
                  <w:txbxContent>
                    <w:p w:rsidRPr="00C60517" w:rsidR="00AD118D" w:rsidP="00C60517" w:rsidRDefault="00AD118D" w14:paraId="6F16E7EB" w14:textId="77777777">
                      <w:pPr>
                        <w:textDirection w:val="btLr"/>
                        <w:rPr>
                          <w:lang w:val="en-GB"/>
                        </w:rPr>
                      </w:pPr>
                      <w:r w:rsidRPr="00C60517">
                        <w:rPr>
                          <w:color w:val="000000"/>
                          <w:sz w:val="18"/>
                          <w:lang w:val="en-GB"/>
                        </w:rPr>
                        <w:t>Examples of legal and regulatory references</w:t>
                      </w:r>
                    </w:p>
                  </w:txbxContent>
                </v:textbox>
                <w10:wrap anchorx="margin"/>
              </v:shape>
            </w:pict>
          </mc:Fallback>
        </mc:AlternateContent>
      </w:r>
      <w:r w:rsidRPr="00E00531">
        <w:rPr>
          <w:rFonts w:cs="Arial"/>
          <w:noProof/>
        </w:rPr>
        <mc:AlternateContent>
          <mc:Choice Requires="wps">
            <w:drawing>
              <wp:anchor distT="0" distB="0" distL="114300" distR="114300" simplePos="0" relativeHeight="251659264" behindDoc="0" locked="0" layoutInCell="1" hidden="0" allowOverlap="1" wp14:editId="2D800F37" wp14:anchorId="07B45DD3">
                <wp:simplePos x="0" y="0"/>
                <wp:positionH relativeFrom="column">
                  <wp:posOffset>4333045</wp:posOffset>
                </wp:positionH>
                <wp:positionV relativeFrom="paragraph">
                  <wp:posOffset>98572</wp:posOffset>
                </wp:positionV>
                <wp:extent cx="2216150" cy="662305"/>
                <wp:effectExtent l="0" t="0" r="0" b="328295"/>
                <wp:wrapNone/>
                <wp:docPr id="9" name="Fumetto 2 9"/>
                <wp:cNvGraphicFramePr/>
                <a:graphic xmlns:a="http://schemas.openxmlformats.org/drawingml/2006/main">
                  <a:graphicData uri="http://schemas.microsoft.com/office/word/2010/wordprocessingShape">
                    <wps:wsp>
                      <wps:cNvSpPr/>
                      <wps:spPr>
                        <a:xfrm>
                          <a:off x="0" y="0"/>
                          <a:ext cx="2216150" cy="662305"/>
                        </a:xfrm>
                        <a:prstGeom prst="wedgeRoundRectCallout">
                          <a:avLst>
                            <a:gd name="adj1" fmla="val -6248"/>
                            <a:gd name="adj2" fmla="val 97490"/>
                            <a:gd name="adj3" fmla="val 16667"/>
                          </a:avLst>
                        </a:prstGeom>
                        <a:solidFill>
                          <a:srgbClr val="FFFFCC"/>
                        </a:solidFill>
                        <a:ln>
                          <a:noFill/>
                        </a:ln>
                      </wps:spPr>
                      <wps:txbx>
                        <w:txbxContent>
                          <w:p w:rsidRPr="00C60517" w:rsidR="00AD118D" w:rsidP="00C60517" w:rsidRDefault="00AD118D" w14:paraId="1AA57DC6" w14:textId="77777777">
                            <w:pPr>
                              <w:textDirection w:val="btLr"/>
                              <w:rPr>
                                <w:lang w:val="en-GB"/>
                              </w:rPr>
                            </w:pPr>
                            <w:r w:rsidRPr="00C60517">
                              <w:rPr>
                                <w:b/>
                                <w:color w:val="000000"/>
                                <w:sz w:val="18"/>
                                <w:lang w:val="en-GB"/>
                              </w:rPr>
                              <w:t>Threshold</w:t>
                            </w:r>
                            <w:r w:rsidRPr="00C60517">
                              <w:rPr>
                                <w:color w:val="000000"/>
                                <w:sz w:val="18"/>
                                <w:lang w:val="en-GB"/>
                              </w:rPr>
                              <w:t xml:space="preserve">: Maximum concentration level beyond which the presence of a substance </w:t>
                            </w:r>
                            <w:proofErr w:type="gramStart"/>
                            <w:r w:rsidRPr="00C60517">
                              <w:rPr>
                                <w:color w:val="000000"/>
                                <w:sz w:val="18"/>
                                <w:lang w:val="en-GB"/>
                              </w:rPr>
                              <w:t>must be managed and/or reported</w:t>
                            </w:r>
                            <w:proofErr w:type="gramEnd"/>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 id="Fumetto 2 9" style="position:absolute;left:0;text-align:left;margin-left:341.2pt;margin-top:7.75pt;width:174.5pt;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ffc" stroked="f" type="#_x0000_t62" adj="9450,3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" w14:anchorId="07B45DD3">
                <v:textbox inset="2.53958mm,1.2694mm,2.53958mm,1.2694mm">
                  <w:txbxContent>
                    <w:p w:rsidRPr="00C60517" w:rsidR="00AD118D" w:rsidP="00C60517" w:rsidRDefault="00AD118D" w14:paraId="1AA57DC6" w14:textId="77777777">
                      <w:pPr>
                        <w:textDirection w:val="btLr"/>
                        <w:rPr>
                          <w:lang w:val="en-GB"/>
                        </w:rPr>
                      </w:pPr>
                      <w:r w:rsidRPr="00C60517">
                        <w:rPr>
                          <w:b/>
                          <w:color w:val="000000"/>
                          <w:sz w:val="18"/>
                          <w:lang w:val="en-GB"/>
                        </w:rPr>
                        <w:t>Threshold</w:t>
                      </w:r>
                      <w:r w:rsidRPr="00C60517">
                        <w:rPr>
                          <w:color w:val="000000"/>
                          <w:sz w:val="18"/>
                          <w:lang w:val="en-GB"/>
                        </w:rPr>
                        <w:t xml:space="preserve">: Maximum concentration level beyond which the presence of a substance </w:t>
                      </w:r>
                      <w:proofErr w:type="gramStart"/>
                      <w:r w:rsidRPr="00C60517">
                        <w:rPr>
                          <w:color w:val="000000"/>
                          <w:sz w:val="18"/>
                          <w:lang w:val="en-GB"/>
                        </w:rPr>
                        <w:t>must be managed and/or reported</w:t>
                      </w:r>
                      <w:proofErr w:type="gramEnd"/>
                    </w:p>
                  </w:txbxContent>
                </v:textbox>
              </v:shape>
            </w:pict>
          </mc:Fallback>
        </mc:AlternateContent>
      </w:r>
    </w:p>
    <w:p w:rsidRPr="00E00531" w:rsidR="00C60517" w:rsidP="00C60517" w:rsidRDefault="00C60517" w14:paraId="049538B1" w14:textId="77777777">
      <w:pPr>
        <w:rPr>
          <w:rFonts w:eastAsia="Calibri" w:cs="Arial"/>
          <w:lang w:val="en-GB"/>
        </w:rPr>
      </w:pPr>
    </w:p>
    <w:p w:rsidRPr="00E00531" w:rsidR="00C60517" w:rsidP="00C60517" w:rsidRDefault="00C60517" w14:paraId="6BAC893B" w14:textId="77777777">
      <w:pPr>
        <w:rPr>
          <w:rFonts w:eastAsia="Calibri" w:cs="Arial"/>
          <w:lang w:val="en-GB"/>
        </w:rPr>
      </w:pPr>
    </w:p>
    <w:p w:rsidRPr="00E00531" w:rsidR="00C60517" w:rsidP="00C60517" w:rsidRDefault="00C60517" w14:paraId="55199FB5" w14:textId="77777777">
      <w:pPr>
        <w:rPr>
          <w:rFonts w:eastAsia="Calibri" w:cs="Arial"/>
          <w:lang w:val="en-GB"/>
        </w:rPr>
      </w:pPr>
    </w:p>
    <w:p w:rsidRPr="00E00531" w:rsidR="00C60517" w:rsidP="00C60517" w:rsidRDefault="00C60517" w14:paraId="5310C595" w14:textId="77777777">
      <w:pPr>
        <w:rPr>
          <w:rFonts w:eastAsia="Calibri" w:cs="Arial"/>
          <w:lang w:val="en-GB"/>
        </w:rPr>
      </w:pPr>
    </w:p>
    <w:p w:rsidRPr="00E00531" w:rsidR="00C60517" w:rsidP="00C60517" w:rsidRDefault="00377CE8" w14:paraId="4578D55F" w14:textId="5C1253A1">
      <w:pPr>
        <w:rPr>
          <w:rFonts w:eastAsia="Calibri" w:cs="Arial"/>
          <w:lang w:val="en-GB"/>
        </w:rPr>
      </w:pPr>
      <w:r w:rsidRPr="00AD118D">
        <w:rPr>
          <w:noProof/>
          <w:lang w:val="en-GB"/>
        </w:rPr>
        <w:t xml:space="preserve"> </w:t>
      </w:r>
      <w:r w:rsidRPr="00377CE8">
        <w:rPr>
          <w:rFonts w:eastAsia="Calibri" w:cs="Arial"/>
          <w:noProof/>
        </w:rPr>
        <w:drawing>
          <wp:inline distT="0" distB="0" distL="0" distR="0" wp14:anchorId="3F6A4BA2" wp14:editId="42E7337D">
            <wp:extent cx="6263640" cy="1344295"/>
            <wp:effectExtent l="0" t="0" r="381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3640" cy="1344295"/>
                    </a:xfrm>
                    <a:prstGeom prst="rect">
                      <a:avLst/>
                    </a:prstGeom>
                  </pic:spPr>
                </pic:pic>
              </a:graphicData>
            </a:graphic>
          </wp:inline>
        </w:drawing>
      </w:r>
    </w:p>
    <w:p w:rsidRPr="00E00531" w:rsidR="00C60517" w:rsidP="00C60517" w:rsidRDefault="00C60517" w14:paraId="479E7B19" w14:textId="676E81EC">
      <w:pPr>
        <w:jc w:val="center"/>
        <w:rPr>
          <w:rFonts w:eastAsia="Calibri" w:cs="Arial"/>
          <w:lang w:val="en-GB"/>
        </w:rPr>
      </w:pPr>
    </w:p>
    <w:p w:rsidRPr="00E00531" w:rsidR="00C60517" w:rsidP="00C60517" w:rsidRDefault="00377CE8" w14:paraId="25E542E7" w14:textId="3986CA0F">
      <w:pPr>
        <w:rPr>
          <w:rFonts w:eastAsia="Calibri" w:cs="Arial"/>
          <w:lang w:val="en-GB"/>
        </w:rPr>
      </w:pPr>
      <w:r w:rsidRPr="00E00531">
        <w:rPr>
          <w:rFonts w:cs="Arial"/>
          <w:noProof/>
        </w:rPr>
        <mc:AlternateContent>
          <mc:Choice Requires="wps">
            <w:drawing>
              <wp:anchor distT="0" distB="0" distL="114300" distR="114300" simplePos="0" relativeHeight="251662336" behindDoc="0" locked="0" layoutInCell="1" hidden="0" allowOverlap="1" wp14:editId="4B710845" wp14:anchorId="2AACBB02">
                <wp:simplePos x="0" y="0"/>
                <wp:positionH relativeFrom="column">
                  <wp:posOffset>2573443</wp:posOffset>
                </wp:positionH>
                <wp:positionV relativeFrom="paragraph">
                  <wp:posOffset>42968</wp:posOffset>
                </wp:positionV>
                <wp:extent cx="1721757" cy="558800"/>
                <wp:effectExtent l="0" t="304800" r="0" b="0"/>
                <wp:wrapNone/>
                <wp:docPr id="7" name="Fumetto 2 7"/>
                <wp:cNvGraphicFramePr/>
                <a:graphic xmlns:a="http://schemas.openxmlformats.org/drawingml/2006/main">
                  <a:graphicData uri="http://schemas.microsoft.com/office/word/2010/wordprocessingShape">
                    <wps:wsp>
                      <wps:cNvSpPr/>
                      <wps:spPr>
                        <a:xfrm>
                          <a:off x="0" y="0"/>
                          <a:ext cx="1721757" cy="558800"/>
                        </a:xfrm>
                        <a:prstGeom prst="wedgeRoundRectCallout">
                          <a:avLst>
                            <a:gd name="adj1" fmla="val -3725"/>
                            <a:gd name="adj2" fmla="val -102153"/>
                            <a:gd name="adj3" fmla="val 16667"/>
                          </a:avLst>
                        </a:prstGeom>
                        <a:solidFill>
                          <a:srgbClr val="FFFFCC"/>
                        </a:solidFill>
                        <a:ln>
                          <a:noFill/>
                        </a:ln>
                      </wps:spPr>
                      <wps:txbx>
                        <w:txbxContent>
                          <w:p w:rsidRPr="00686CF0" w:rsidR="00AD118D" w:rsidP="00C60517" w:rsidRDefault="00AD118D" w14:paraId="23CF818B" w14:textId="77777777">
                            <w:pPr>
                              <w:textDirection w:val="btLr"/>
                              <w:rPr>
                                <w:lang w:val="en-GB"/>
                              </w:rPr>
                            </w:pPr>
                            <w:r w:rsidRPr="00686CF0">
                              <w:rPr>
                                <w:color w:val="000000"/>
                                <w:sz w:val="18"/>
                                <w:lang w:val="en-GB"/>
                              </w:rPr>
                              <w:t>R: Restricted substances</w:t>
                            </w:r>
                          </w:p>
                          <w:p w:rsidRPr="00686CF0" w:rsidR="00AD118D" w:rsidP="00C60517" w:rsidRDefault="00AD118D" w14:paraId="6AA985B7" w14:textId="77777777">
                            <w:pPr>
                              <w:textDirection w:val="btLr"/>
                              <w:rPr>
                                <w:lang w:val="en-GB"/>
                              </w:rPr>
                            </w:pPr>
                            <w:r w:rsidRPr="00686CF0">
                              <w:rPr>
                                <w:color w:val="000000"/>
                                <w:sz w:val="18"/>
                                <w:lang w:val="en-GB"/>
                              </w:rPr>
                              <w:t>D: Declarable substances</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shape id="Fumetto 2 7" style="position:absolute;left:0;text-align:left;margin-left:202.65pt;margin-top:3.4pt;width:135.55pt;height: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ffc" stroked="f" type="#_x0000_t62" adj="9995,-1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" w14:anchorId="2AACBB02">
                <v:textbox inset="2.53958mm,1.2694mm,2.53958mm,1.2694mm">
                  <w:txbxContent>
                    <w:p w:rsidRPr="00686CF0" w:rsidR="00AD118D" w:rsidP="00C60517" w:rsidRDefault="00AD118D" w14:paraId="23CF818B" w14:textId="77777777">
                      <w:pPr>
                        <w:textDirection w:val="btLr"/>
                        <w:rPr>
                          <w:lang w:val="en-GB"/>
                        </w:rPr>
                      </w:pPr>
                      <w:r w:rsidRPr="00686CF0">
                        <w:rPr>
                          <w:color w:val="000000"/>
                          <w:sz w:val="18"/>
                          <w:lang w:val="en-GB"/>
                        </w:rPr>
                        <w:t>R: Restricted substances</w:t>
                      </w:r>
                    </w:p>
                    <w:p w:rsidRPr="00686CF0" w:rsidR="00AD118D" w:rsidP="00C60517" w:rsidRDefault="00AD118D" w14:paraId="6AA985B7" w14:textId="77777777">
                      <w:pPr>
                        <w:textDirection w:val="btLr"/>
                        <w:rPr>
                          <w:lang w:val="en-GB"/>
                        </w:rPr>
                      </w:pPr>
                      <w:r w:rsidRPr="00686CF0">
                        <w:rPr>
                          <w:color w:val="000000"/>
                          <w:sz w:val="18"/>
                          <w:lang w:val="en-GB"/>
                        </w:rPr>
                        <w:t>D: Declarable substances</w:t>
                      </w:r>
                    </w:p>
                  </w:txbxContent>
                </v:textbox>
              </v:shape>
            </w:pict>
          </mc:Fallback>
        </mc:AlternateContent>
      </w:r>
    </w:p>
    <w:p w:rsidRPr="00E00531" w:rsidR="00C60517" w:rsidP="00C60517" w:rsidRDefault="00C60517" w14:paraId="67446312" w14:textId="77777777">
      <w:pPr>
        <w:rPr>
          <w:rFonts w:eastAsia="Calibri" w:cs="Arial"/>
          <w:lang w:val="en-GB"/>
        </w:rPr>
      </w:pPr>
    </w:p>
    <w:p w:rsidRPr="00E00531" w:rsidR="00C60517" w:rsidP="00C60517" w:rsidRDefault="00C60517" w14:paraId="45998A7F" w14:textId="77777777">
      <w:pPr>
        <w:rPr>
          <w:rFonts w:eastAsia="Calibri" w:cs="Arial"/>
          <w:lang w:val="en-GB"/>
        </w:rPr>
      </w:pPr>
    </w:p>
    <w:p w:rsidRPr="00E00531" w:rsidR="00BC7B47" w:rsidP="00C60517" w:rsidRDefault="00BC7B47" w14:paraId="542C30B6" w14:textId="5D3CF852">
      <w:pPr>
        <w:rPr>
          <w:rFonts w:eastAsia="Calibri" w:cs="Arial"/>
          <w:lang w:val="en-GB"/>
        </w:rPr>
      </w:pPr>
    </w:p>
    <w:p w:rsidRPr="00BC7B47" w:rsidR="00C60517" w:rsidP="00BC7B47" w:rsidRDefault="00C60517" w14:paraId="3E55A8D5" w14:textId="77777777">
      <w:pPr>
        <w:pStyle w:val="Titolo2"/>
        <w:rPr>
          <w:rFonts w:eastAsia="Calibri"/>
        </w:rPr>
      </w:pPr>
      <w:bookmarkStart w:name="_Toc227135796" w:id="8"/>
      <w:r w:rsidRPr="00BC7B47">
        <w:rPr>
          <w:rFonts w:eastAsia="Calibri"/>
        </w:rPr>
        <w:t>Supplier reporting</w:t>
      </w:r>
      <w:bookmarkEnd w:id="8"/>
    </w:p>
    <w:p w:rsidRPr="00634F7D" w:rsidR="00C60517" w:rsidP="00C60517" w:rsidRDefault="00C60517" w14:paraId="773AD0BD" w14:textId="77777777">
      <w:pPr>
        <w:rPr>
          <w:rFonts w:eastAsia="Calibri" w:cs="Arial"/>
          <w:lang w:val="en-GB"/>
        </w:rPr>
      </w:pPr>
      <w:r w:rsidRPr="00E00531">
        <w:rPr>
          <w:rFonts w:eastAsia="Calibri" w:cs="Arial"/>
          <w:lang w:val="en-GB"/>
        </w:rPr>
        <w:t>The Supplier shall provide the information requested by the RML</w:t>
      </w:r>
      <w:r w:rsidR="003D12FE">
        <w:rPr>
          <w:rFonts w:eastAsia="Calibri" w:cs="Arial"/>
          <w:lang w:val="en-GB"/>
        </w:rPr>
        <w:t xml:space="preserve"> in accordance with the form Q.</w:t>
      </w:r>
      <w:r w:rsidR="00634F7D">
        <w:rPr>
          <w:rFonts w:eastAsia="Calibri" w:cs="Arial"/>
          <w:lang w:val="en-GB"/>
        </w:rPr>
        <w:t>606</w:t>
      </w:r>
      <w:r w:rsidRPr="00E00531">
        <w:rPr>
          <w:rFonts w:eastAsia="Calibri" w:cs="Arial"/>
          <w:lang w:val="en-GB"/>
        </w:rPr>
        <w:t xml:space="preserve"> </w:t>
      </w:r>
      <w:r w:rsidR="00634F7D">
        <w:rPr>
          <w:rFonts w:eastAsia="Calibri" w:cs="Arial"/>
          <w:lang w:val="en-GB"/>
        </w:rPr>
        <w:t>“</w:t>
      </w:r>
      <w:r w:rsidRPr="00634F7D">
        <w:rPr>
          <w:rFonts w:eastAsia="Calibri" w:cs="Arial"/>
          <w:iCs/>
          <w:lang w:val="en-GB"/>
        </w:rPr>
        <w:t>ZIHET RML Declaration</w:t>
      </w:r>
      <w:r w:rsidRPr="00634F7D">
        <w:rPr>
          <w:rFonts w:eastAsia="Calibri" w:cs="Arial"/>
          <w:lang w:val="en-GB"/>
        </w:rPr>
        <w:t>”.</w:t>
      </w:r>
    </w:p>
    <w:p w:rsidRPr="00E00531" w:rsidR="00C60517" w:rsidP="00C60517" w:rsidRDefault="00C60517" w14:paraId="2666C8F0" w14:textId="77777777">
      <w:pPr>
        <w:rPr>
          <w:rFonts w:eastAsia="Calibri" w:cs="Arial"/>
          <w:lang w:val="en-GB"/>
        </w:rPr>
      </w:pPr>
    </w:p>
    <w:p w:rsidRPr="00E00531" w:rsidR="00C60517" w:rsidP="00C60517" w:rsidRDefault="00C60517" w14:paraId="503776C7" w14:textId="77777777">
      <w:pPr>
        <w:rPr>
          <w:rFonts w:eastAsia="Calibri" w:cs="Arial"/>
          <w:lang w:val="en-GB"/>
        </w:rPr>
      </w:pPr>
      <w:r w:rsidRPr="00E00531">
        <w:rPr>
          <w:rFonts w:eastAsia="Calibri" w:cs="Arial"/>
          <w:lang w:val="en-GB"/>
        </w:rPr>
        <w:t>The Supplier is required to submit the aforementioned documentation in the following cases:</w:t>
      </w:r>
    </w:p>
    <w:p w:rsidRPr="00E00531" w:rsidR="00C60517" w:rsidP="00C60517" w:rsidRDefault="00C60517" w14:paraId="7AD49717" w14:textId="77777777">
      <w:pPr>
        <w:rPr>
          <w:rFonts w:eastAsia="Calibri" w:cs="Arial"/>
          <w:lang w:val="en-GB"/>
        </w:rPr>
      </w:pPr>
    </w:p>
    <w:p w:rsidRPr="00E00531" w:rsidR="00C60517" w:rsidP="00C60517" w:rsidRDefault="006946D2" w14:paraId="48B555A6" w14:textId="1BDFFA0F">
      <w:pPr>
        <w:numPr>
          <w:ilvl w:val="0"/>
          <w:numId w:val="29"/>
        </w:numPr>
        <w:pBdr>
          <w:top w:val="nil"/>
          <w:left w:val="nil"/>
          <w:bottom w:val="nil"/>
          <w:right w:val="nil"/>
          <w:between w:val="nil"/>
        </w:pBdr>
        <w:spacing w:line="259" w:lineRule="auto"/>
        <w:rPr>
          <w:rFonts w:eastAsia="Calibri" w:cs="Arial"/>
          <w:color w:val="000000"/>
          <w:lang w:val="en-GB"/>
        </w:rPr>
      </w:pPr>
      <w:r>
        <w:rPr>
          <w:rFonts w:eastAsia="Calibri" w:cs="Arial"/>
          <w:b/>
          <w:bCs/>
          <w:color w:val="000000"/>
          <w:lang w:val="en-GB"/>
        </w:rPr>
        <w:t>Item code homologation</w:t>
      </w:r>
      <w:r w:rsidR="00B74075">
        <w:rPr>
          <w:rFonts w:eastAsia="Calibri" w:cs="Arial"/>
          <w:color w:val="000000"/>
          <w:lang w:val="en-GB"/>
        </w:rPr>
        <w:t xml:space="preserve">: Upon </w:t>
      </w:r>
      <w:r>
        <w:rPr>
          <w:rFonts w:eastAsia="Calibri" w:cs="Arial"/>
          <w:color w:val="000000"/>
          <w:lang w:val="en-GB"/>
        </w:rPr>
        <w:t>homologation of an item code (part number</w:t>
      </w:r>
      <w:r w:rsidRPr="00E00531" w:rsidR="00C60517">
        <w:rPr>
          <w:rFonts w:eastAsia="Calibri" w:cs="Arial"/>
          <w:color w:val="000000"/>
          <w:lang w:val="en-GB"/>
        </w:rPr>
        <w:t>);</w:t>
      </w:r>
    </w:p>
    <w:p w:rsidRPr="00E00531" w:rsidR="00C60517" w:rsidP="00C60517" w:rsidRDefault="00C60517" w14:paraId="6FA3AABA" w14:textId="7A5E9C6A">
      <w:pPr>
        <w:numPr>
          <w:ilvl w:val="0"/>
          <w:numId w:val="29"/>
        </w:numPr>
        <w:pBdr>
          <w:top w:val="nil"/>
          <w:left w:val="nil"/>
          <w:bottom w:val="nil"/>
          <w:right w:val="nil"/>
          <w:between w:val="nil"/>
        </w:pBdr>
        <w:spacing w:line="259" w:lineRule="auto"/>
        <w:rPr>
          <w:rFonts w:eastAsia="Calibri" w:cs="Arial"/>
          <w:color w:val="000000"/>
          <w:lang w:val="en-GB"/>
        </w:rPr>
      </w:pPr>
      <w:r w:rsidRPr="00E00531">
        <w:rPr>
          <w:rFonts w:eastAsia="Calibri" w:cs="Arial"/>
          <w:b/>
          <w:bCs/>
          <w:color w:val="000000"/>
          <w:lang w:val="en-GB"/>
        </w:rPr>
        <w:t xml:space="preserve">Technical </w:t>
      </w:r>
      <w:r w:rsidR="00634F7D">
        <w:rPr>
          <w:rFonts w:eastAsia="Calibri" w:cs="Arial"/>
          <w:b/>
          <w:bCs/>
          <w:color w:val="000000"/>
          <w:lang w:val="en-GB"/>
        </w:rPr>
        <w:t>c</w:t>
      </w:r>
      <w:r w:rsidRPr="00E00531">
        <w:rPr>
          <w:rFonts w:eastAsia="Calibri" w:cs="Arial"/>
          <w:b/>
          <w:bCs/>
          <w:color w:val="000000"/>
          <w:lang w:val="en-GB"/>
        </w:rPr>
        <w:t>han</w:t>
      </w:r>
      <w:r w:rsidRPr="00634F7D">
        <w:rPr>
          <w:rFonts w:eastAsia="Calibri" w:cs="Arial"/>
          <w:b/>
          <w:bCs/>
          <w:color w:val="000000"/>
          <w:lang w:val="en-GB"/>
        </w:rPr>
        <w:t>g</w:t>
      </w:r>
      <w:r w:rsidRPr="00634F7D">
        <w:rPr>
          <w:rFonts w:eastAsia="Calibri" w:cs="Arial"/>
          <w:b/>
          <w:color w:val="000000"/>
          <w:lang w:val="en-GB"/>
        </w:rPr>
        <w:t>es</w:t>
      </w:r>
      <w:r w:rsidRPr="00E00531">
        <w:rPr>
          <w:rFonts w:eastAsia="Calibri" w:cs="Arial"/>
          <w:color w:val="000000"/>
          <w:lang w:val="en-GB"/>
        </w:rPr>
        <w:t xml:space="preserve">: Whenever a supplied </w:t>
      </w:r>
      <w:r w:rsidR="006946D2">
        <w:rPr>
          <w:rFonts w:eastAsia="Calibri" w:cs="Arial"/>
          <w:color w:val="000000"/>
          <w:lang w:val="en-GB"/>
        </w:rPr>
        <w:t>item code</w:t>
      </w:r>
      <w:r w:rsidRPr="00E00531">
        <w:rPr>
          <w:rFonts w:eastAsia="Calibri" w:cs="Arial"/>
          <w:color w:val="000000"/>
          <w:lang w:val="en-GB"/>
        </w:rPr>
        <w:t xml:space="preserve"> undergoes </w:t>
      </w:r>
      <w:r w:rsidR="006946D2">
        <w:rPr>
          <w:rFonts w:eastAsia="Calibri" w:cs="Arial"/>
          <w:color w:val="000000"/>
          <w:lang w:val="en-GB"/>
        </w:rPr>
        <w:t>changes</w:t>
      </w:r>
      <w:r w:rsidRPr="00E00531">
        <w:rPr>
          <w:rFonts w:eastAsia="Calibri" w:cs="Arial"/>
          <w:color w:val="000000"/>
          <w:lang w:val="en-GB"/>
        </w:rPr>
        <w:t xml:space="preserve"> that impact the chemical composition and/or regulatory compliance of the material;</w:t>
      </w:r>
    </w:p>
    <w:p w:rsidRPr="00634F7D" w:rsidR="00634F7D" w:rsidP="00634F7D" w:rsidRDefault="00C60517" w14:paraId="74D99136" w14:textId="3A7AB363">
      <w:pPr>
        <w:numPr>
          <w:ilvl w:val="0"/>
          <w:numId w:val="29"/>
        </w:numPr>
        <w:pBdr>
          <w:top w:val="nil"/>
          <w:left w:val="nil"/>
          <w:bottom w:val="nil"/>
          <w:right w:val="nil"/>
          <w:between w:val="nil"/>
        </w:pBdr>
        <w:spacing w:line="259" w:lineRule="auto"/>
        <w:rPr>
          <w:rFonts w:cs="Arial"/>
          <w:lang w:val="en-GB"/>
        </w:rPr>
      </w:pPr>
      <w:r w:rsidRPr="00634F7D">
        <w:rPr>
          <w:rFonts w:eastAsia="Calibri" w:cs="Arial"/>
          <w:b/>
          <w:bCs/>
          <w:color w:val="000000"/>
          <w:lang w:val="en-GB"/>
        </w:rPr>
        <w:t xml:space="preserve">Regulatory </w:t>
      </w:r>
      <w:r w:rsidRPr="00634F7D" w:rsidR="00634F7D">
        <w:rPr>
          <w:rFonts w:eastAsia="Calibri" w:cs="Arial"/>
          <w:b/>
          <w:bCs/>
          <w:color w:val="000000"/>
          <w:lang w:val="en-GB"/>
        </w:rPr>
        <w:t>u</w:t>
      </w:r>
      <w:r w:rsidRPr="00634F7D">
        <w:rPr>
          <w:rFonts w:eastAsia="Calibri" w:cs="Arial"/>
          <w:b/>
          <w:bCs/>
          <w:color w:val="000000"/>
          <w:lang w:val="en-GB"/>
        </w:rPr>
        <w:t>pdates</w:t>
      </w:r>
      <w:r w:rsidRPr="00634F7D">
        <w:rPr>
          <w:rFonts w:eastAsia="Calibri" w:cs="Arial"/>
          <w:color w:val="000000"/>
          <w:lang w:val="en-GB"/>
        </w:rPr>
        <w:t xml:space="preserve">: In the event of updates to the laws and regulations applicable to the supplied </w:t>
      </w:r>
      <w:r w:rsidR="006946D2">
        <w:rPr>
          <w:rFonts w:eastAsia="Calibri" w:cs="Arial"/>
          <w:color w:val="000000"/>
          <w:lang w:val="en-GB"/>
        </w:rPr>
        <w:t>item code</w:t>
      </w:r>
      <w:r w:rsidRPr="00634F7D">
        <w:rPr>
          <w:rFonts w:eastAsia="Calibri" w:cs="Arial"/>
          <w:color w:val="000000"/>
          <w:lang w:val="en-GB"/>
        </w:rPr>
        <w:t>;</w:t>
      </w:r>
    </w:p>
    <w:p w:rsidR="00634F7D" w:rsidP="00634F7D" w:rsidRDefault="00C60517" w14:paraId="59A4B755" w14:textId="3EDB7DF2">
      <w:pPr>
        <w:numPr>
          <w:ilvl w:val="0"/>
          <w:numId w:val="29"/>
        </w:numPr>
        <w:pBdr>
          <w:top w:val="nil"/>
          <w:left w:val="nil"/>
          <w:bottom w:val="nil"/>
          <w:right w:val="nil"/>
          <w:between w:val="nil"/>
        </w:pBdr>
        <w:spacing w:line="259" w:lineRule="auto"/>
        <w:rPr>
          <w:rFonts w:eastAsia="Calibri" w:cs="Arial"/>
          <w:lang w:val="en-GB"/>
        </w:rPr>
        <w:sectPr w:rsidR="00634F7D">
          <w:headerReference w:type="default" r:id="rId9"/>
          <w:footerReference w:type="default" r:id="rId10"/>
          <w:pgSz w:w="11906" w:h="16838" w:code="9"/>
          <w:pgMar w:top="567" w:right="1021" w:bottom="737" w:left="1021" w:header="720" w:footer="720" w:gutter="0"/>
          <w:cols w:space="720"/>
        </w:sectPr>
      </w:pPr>
      <w:r w:rsidRPr="00634F7D">
        <w:rPr>
          <w:rFonts w:eastAsia="Calibri" w:cs="Arial"/>
          <w:b/>
          <w:bCs/>
          <w:color w:val="000000"/>
          <w:lang w:val="en-GB"/>
        </w:rPr>
        <w:t>Request</w:t>
      </w:r>
      <w:r w:rsidRPr="00634F7D">
        <w:rPr>
          <w:rFonts w:eastAsia="Calibri" w:cs="Arial"/>
          <w:color w:val="000000"/>
          <w:lang w:val="en-GB"/>
        </w:rPr>
        <w:t xml:space="preserve">: Upon specific request by the </w:t>
      </w:r>
      <w:proofErr w:type="gramStart"/>
      <w:r w:rsidRPr="00634F7D">
        <w:rPr>
          <w:rFonts w:eastAsia="Calibri" w:cs="Arial"/>
          <w:color w:val="000000"/>
          <w:lang w:val="en-GB"/>
        </w:rPr>
        <w:t>Buyer</w:t>
      </w:r>
      <w:proofErr w:type="gramEnd"/>
      <w:r w:rsidRPr="00634F7D">
        <w:rPr>
          <w:rFonts w:eastAsia="Calibri" w:cs="Arial"/>
          <w:color w:val="000000"/>
          <w:lang w:val="en-GB"/>
        </w:rPr>
        <w:t xml:space="preserve"> following any </w:t>
      </w:r>
      <w:r w:rsidR="006946D2">
        <w:rPr>
          <w:rFonts w:eastAsia="Calibri" w:cs="Arial"/>
          <w:color w:val="000000"/>
          <w:lang w:val="en-GB"/>
        </w:rPr>
        <w:t>change</w:t>
      </w:r>
      <w:r w:rsidRPr="00634F7D">
        <w:rPr>
          <w:rFonts w:eastAsia="Calibri" w:cs="Arial"/>
          <w:color w:val="000000"/>
          <w:lang w:val="en-GB"/>
        </w:rPr>
        <w:t>s or updates</w:t>
      </w:r>
      <w:r w:rsidRPr="00634F7D" w:rsidR="00634F7D">
        <w:rPr>
          <w:rFonts w:eastAsia="Calibri" w:cs="Arial"/>
          <w:lang w:val="en-GB"/>
        </w:rPr>
        <w:t>.</w:t>
      </w:r>
    </w:p>
    <w:p w:rsidRPr="00634F7D" w:rsidR="00634F7D" w:rsidP="00634F7D" w:rsidRDefault="00634F7D" w14:paraId="1F1A1551" w14:textId="00B040FA">
      <w:pPr>
        <w:pStyle w:val="Titolo2"/>
        <w:numPr>
          <w:ilvl w:val="0"/>
          <w:numId w:val="0"/>
        </w:numPr>
        <w:ind w:left="576" w:hanging="576"/>
        <w:rPr>
          <w:rFonts w:eastAsia="Calibri"/>
          <w:lang w:val="en-GB"/>
        </w:rPr>
      </w:pPr>
      <w:bookmarkStart w:name="_Toc227135797" w:id="9"/>
      <w:r w:rsidRPr="00634F7D">
        <w:rPr>
          <w:rFonts w:eastAsia="Calibri"/>
          <w:lang w:val="en-GB"/>
        </w:rPr>
        <w:lastRenderedPageBreak/>
        <w:t xml:space="preserve">Table 1 – General </w:t>
      </w:r>
      <w:r w:rsidRPr="00634F7D" w:rsidR="006946D2">
        <w:rPr>
          <w:rFonts w:eastAsia="Calibri"/>
          <w:lang w:val="en-GB"/>
        </w:rPr>
        <w:t>legislative requirements (horizontal</w:t>
      </w:r>
      <w:r w:rsidRPr="00634F7D">
        <w:rPr>
          <w:rFonts w:eastAsia="Calibri"/>
          <w:lang w:val="en-GB"/>
        </w:rPr>
        <w:t>)</w:t>
      </w:r>
      <w:bookmarkEnd w:id="9"/>
    </w:p>
    <w:tbl>
      <w:tblPr>
        <w:tblW w:w="149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00" w:firstRow="0" w:lastRow="0" w:firstColumn="0" w:lastColumn="0" w:noHBand="0" w:noVBand="1"/>
      </w:tblPr>
      <w:tblGrid>
        <w:gridCol w:w="3676"/>
        <w:gridCol w:w="4057"/>
        <w:gridCol w:w="1471"/>
        <w:gridCol w:w="5726"/>
      </w:tblGrid>
      <w:tr w:rsidR="00634F7D" w:rsidTr="00634F7D" w14:paraId="23BE07DC" w14:textId="77777777">
        <w:trPr>
          <w:trHeight w:val="269"/>
          <w:tblHeader/>
          <w:jc w:val="center"/>
        </w:trPr>
        <w:tc>
          <w:tcPr>
            <w:tcW w:w="3676" w:type="dxa"/>
            <w:shd w:val="clear" w:color="auto" w:fill="20124D"/>
            <w:vAlign w:val="center"/>
          </w:tcPr>
          <w:p w:rsidR="00634F7D" w:rsidP="00634F7D" w:rsidRDefault="00634F7D" w14:paraId="46B08B4F" w14:textId="77777777">
            <w:pPr>
              <w:jc w:val="center"/>
              <w:rPr>
                <w:rFonts w:eastAsia="Arial" w:cs="Arial"/>
                <w:color w:val="FFFFFF"/>
                <w:sz w:val="20"/>
              </w:rPr>
            </w:pPr>
            <w:r>
              <w:rPr>
                <w:rFonts w:eastAsia="Arial" w:cs="Arial"/>
                <w:color w:val="FFFFFF"/>
                <w:sz w:val="20"/>
              </w:rPr>
              <w:t>GROUP</w:t>
            </w:r>
          </w:p>
        </w:tc>
        <w:tc>
          <w:tcPr>
            <w:tcW w:w="4057" w:type="dxa"/>
            <w:shd w:val="clear" w:color="auto" w:fill="20124D"/>
            <w:vAlign w:val="center"/>
          </w:tcPr>
          <w:p w:rsidR="00634F7D" w:rsidP="00634F7D" w:rsidRDefault="00634F7D" w14:paraId="7DDD2917" w14:textId="77777777">
            <w:pPr>
              <w:jc w:val="center"/>
              <w:rPr>
                <w:rFonts w:eastAsia="Arial" w:cs="Arial"/>
                <w:color w:val="FFFFFF"/>
                <w:sz w:val="20"/>
              </w:rPr>
            </w:pPr>
            <w:proofErr w:type="spellStart"/>
            <w:r>
              <w:rPr>
                <w:rFonts w:eastAsia="Arial" w:cs="Arial"/>
                <w:color w:val="FFFFFF"/>
                <w:sz w:val="20"/>
              </w:rPr>
              <w:t>References</w:t>
            </w:r>
            <w:proofErr w:type="spellEnd"/>
            <w:r>
              <w:rPr>
                <w:rFonts w:eastAsia="Arial" w:cs="Arial"/>
                <w:color w:val="FFFFFF"/>
                <w:sz w:val="20"/>
                <w:vertAlign w:val="superscript"/>
              </w:rPr>
              <w:footnoteReference w:id="2"/>
            </w:r>
            <w:r>
              <w:rPr>
                <w:rFonts w:eastAsia="Arial" w:cs="Arial"/>
                <w:color w:val="FFFFFF"/>
                <w:sz w:val="20"/>
              </w:rPr>
              <w:t xml:space="preserve"> (non </w:t>
            </w:r>
            <w:proofErr w:type="spellStart"/>
            <w:r>
              <w:rPr>
                <w:rFonts w:eastAsia="Arial" w:cs="Arial"/>
                <w:color w:val="FFFFFF"/>
                <w:sz w:val="20"/>
              </w:rPr>
              <w:t>exhaustive</w:t>
            </w:r>
            <w:proofErr w:type="spellEnd"/>
            <w:r>
              <w:rPr>
                <w:rFonts w:eastAsia="Arial" w:cs="Arial"/>
                <w:color w:val="FFFFFF"/>
                <w:sz w:val="20"/>
              </w:rPr>
              <w:t>)</w:t>
            </w:r>
          </w:p>
        </w:tc>
        <w:tc>
          <w:tcPr>
            <w:tcW w:w="1471" w:type="dxa"/>
            <w:shd w:val="clear" w:color="auto" w:fill="20124D"/>
            <w:vAlign w:val="center"/>
          </w:tcPr>
          <w:p w:rsidR="00634F7D" w:rsidP="00634F7D" w:rsidRDefault="00634F7D" w14:paraId="287E5DEE"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726" w:type="dxa"/>
            <w:shd w:val="clear" w:color="auto" w:fill="20124D"/>
            <w:vAlign w:val="center"/>
          </w:tcPr>
          <w:p w:rsidR="00634F7D" w:rsidP="00634F7D" w:rsidRDefault="00634F7D" w14:paraId="12E62FA2"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634F7D" w14:paraId="4406E7C0" w14:textId="77777777">
        <w:trPr>
          <w:trHeight w:val="214"/>
          <w:tblHeader/>
          <w:jc w:val="center"/>
        </w:trPr>
        <w:tc>
          <w:tcPr>
            <w:tcW w:w="3676" w:type="dxa"/>
            <w:shd w:val="clear" w:color="auto" w:fill="auto"/>
            <w:vAlign w:val="center"/>
          </w:tcPr>
          <w:p w:rsidRPr="00AA0EE5" w:rsidR="00634F7D" w:rsidP="006946D2" w:rsidRDefault="00634F7D" w14:paraId="4C404AA1" w14:textId="6E5ADD0E">
            <w:pPr>
              <w:rPr>
                <w:rFonts w:eastAsia="Arial" w:cs="Arial"/>
                <w:b/>
                <w:bCs/>
                <w:color w:val="000000"/>
                <w:sz w:val="16"/>
                <w:szCs w:val="16"/>
                <w:lang w:val="fr-FR"/>
              </w:rPr>
            </w:pPr>
            <w:proofErr w:type="spellStart"/>
            <w:r w:rsidRPr="00AA0EE5">
              <w:rPr>
                <w:rFonts w:eastAsia="Arial" w:cs="Arial"/>
                <w:b/>
                <w:bCs/>
                <w:color w:val="000000"/>
                <w:sz w:val="16"/>
                <w:szCs w:val="16"/>
                <w:lang w:val="fr-FR"/>
              </w:rPr>
              <w:t>R</w:t>
            </w:r>
            <w:r w:rsidR="006946D2">
              <w:rPr>
                <w:rFonts w:eastAsia="Arial" w:cs="Arial"/>
                <w:b/>
                <w:bCs/>
                <w:color w:val="000000"/>
                <w:sz w:val="16"/>
                <w:szCs w:val="16"/>
                <w:lang w:val="fr-FR"/>
              </w:rPr>
              <w:t>o</w:t>
            </w:r>
            <w:r w:rsidRPr="00AA0EE5">
              <w:rPr>
                <w:rFonts w:eastAsia="Arial" w:cs="Arial"/>
                <w:b/>
                <w:bCs/>
                <w:color w:val="000000"/>
                <w:sz w:val="16"/>
                <w:szCs w:val="16"/>
                <w:lang w:val="fr-FR"/>
              </w:rPr>
              <w:t>HS</w:t>
            </w:r>
            <w:proofErr w:type="spellEnd"/>
            <w:r w:rsidRPr="00AA0EE5">
              <w:rPr>
                <w:rFonts w:eastAsia="Arial" w:cs="Arial"/>
                <w:color w:val="000000"/>
                <w:sz w:val="16"/>
                <w:szCs w:val="16"/>
                <w:lang w:val="fr-FR"/>
              </w:rPr>
              <w:t xml:space="preserve"> (</w:t>
            </w:r>
            <w:proofErr w:type="spellStart"/>
            <w:r w:rsidRPr="00AA0EE5">
              <w:rPr>
                <w:rFonts w:eastAsia="Arial" w:cs="Arial"/>
                <w:color w:val="000000"/>
                <w:sz w:val="16"/>
                <w:szCs w:val="16"/>
                <w:lang w:val="fr-FR"/>
              </w:rPr>
              <w:t>e.g</w:t>
            </w:r>
            <w:proofErr w:type="spellEnd"/>
            <w:r w:rsidRPr="00AA0EE5">
              <w:rPr>
                <w:rFonts w:eastAsia="Arial" w:cs="Arial"/>
                <w:color w:val="000000"/>
                <w:sz w:val="16"/>
                <w:szCs w:val="16"/>
                <w:lang w:val="fr-FR"/>
              </w:rPr>
              <w:t>. EU, UK, China)</w:t>
            </w:r>
          </w:p>
        </w:tc>
        <w:tc>
          <w:tcPr>
            <w:tcW w:w="4057" w:type="dxa"/>
            <w:shd w:val="clear" w:color="auto" w:fill="auto"/>
            <w:vAlign w:val="center"/>
          </w:tcPr>
          <w:p w:rsidR="00634F7D" w:rsidP="00634F7D" w:rsidRDefault="00634F7D" w14:paraId="597BD5CF" w14:textId="41F09CA4">
            <w:pPr>
              <w:rPr>
                <w:rFonts w:eastAsia="Arial" w:cs="Arial"/>
                <w:color w:val="000000"/>
                <w:sz w:val="16"/>
                <w:szCs w:val="16"/>
              </w:rPr>
            </w:pPr>
            <w:r>
              <w:rPr>
                <w:rFonts w:eastAsia="Arial" w:cs="Arial"/>
                <w:color w:val="000000"/>
                <w:sz w:val="16"/>
                <w:szCs w:val="16"/>
              </w:rPr>
              <w:t xml:space="preserve">EU: </w:t>
            </w:r>
            <w:hyperlink r:id="rId11">
              <w:proofErr w:type="spellStart"/>
              <w:r w:rsidR="006946D2">
                <w:rPr>
                  <w:rFonts w:eastAsia="Arial" w:cs="Arial"/>
                  <w:color w:val="0000FF"/>
                  <w:sz w:val="16"/>
                  <w:szCs w:val="16"/>
                  <w:u w:val="single"/>
                </w:rPr>
                <w:t>Ro</w:t>
              </w:r>
              <w:r>
                <w:rPr>
                  <w:rFonts w:eastAsia="Arial" w:cs="Arial"/>
                  <w:color w:val="0000FF"/>
                  <w:sz w:val="16"/>
                  <w:szCs w:val="16"/>
                  <w:u w:val="single"/>
                </w:rPr>
                <w:t>HS</w:t>
              </w:r>
              <w:proofErr w:type="spellEnd"/>
            </w:hyperlink>
          </w:p>
        </w:tc>
        <w:tc>
          <w:tcPr>
            <w:tcW w:w="1471" w:type="dxa"/>
            <w:shd w:val="clear" w:color="auto" w:fill="auto"/>
            <w:vAlign w:val="center"/>
          </w:tcPr>
          <w:p w:rsidR="00634F7D" w:rsidP="00634F7D" w:rsidRDefault="00634F7D" w14:paraId="7EC63F6F"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167C9258" w14:textId="77777777">
            <w:pPr>
              <w:rPr>
                <w:rFonts w:eastAsia="Arial" w:cs="Arial"/>
                <w:color w:val="000000"/>
                <w:sz w:val="16"/>
                <w:szCs w:val="16"/>
                <w:lang w:val="en-GB"/>
              </w:rPr>
            </w:pPr>
            <w:r w:rsidRPr="00634F7D">
              <w:rPr>
                <w:rFonts w:eastAsia="Arial" w:cs="Arial"/>
                <w:color w:val="000000"/>
                <w:sz w:val="16"/>
                <w:szCs w:val="16"/>
                <w:lang w:val="en-GB"/>
              </w:rPr>
              <w:t>As specified in Annex II - allowing for relevant exemptions from Annex III and Annex IV</w:t>
            </w:r>
          </w:p>
        </w:tc>
      </w:tr>
      <w:tr w:rsidRPr="00B74075" w:rsidR="00634F7D" w:rsidTr="00634F7D" w14:paraId="01B8B5B2" w14:textId="77777777">
        <w:trPr>
          <w:trHeight w:val="214"/>
          <w:tblHeader/>
          <w:jc w:val="center"/>
        </w:trPr>
        <w:tc>
          <w:tcPr>
            <w:tcW w:w="14930" w:type="dxa"/>
            <w:gridSpan w:val="4"/>
            <w:shd w:val="clear" w:color="auto" w:fill="F2F2F2"/>
            <w:vAlign w:val="center"/>
          </w:tcPr>
          <w:p w:rsidRPr="00634F7D" w:rsidR="00634F7D" w:rsidP="00634F7D" w:rsidRDefault="00634F7D" w14:paraId="57F589EA" w14:textId="77777777">
            <w:pPr>
              <w:rPr>
                <w:rFonts w:eastAsia="Arial" w:cs="Arial"/>
                <w:b/>
                <w:bCs/>
                <w:color w:val="000000"/>
                <w:sz w:val="16"/>
                <w:szCs w:val="16"/>
                <w:lang w:val="en-GB"/>
              </w:rPr>
            </w:pPr>
            <w:r w:rsidRPr="00634F7D">
              <w:rPr>
                <w:rFonts w:eastAsia="Arial" w:cs="Arial"/>
                <w:b/>
                <w:bCs/>
                <w:color w:val="000000"/>
                <w:sz w:val="16"/>
                <w:szCs w:val="16"/>
                <w:lang w:val="en-GB"/>
              </w:rPr>
              <w:t xml:space="preserve">REACH (e.g. KKDIK, ORR, EU, </w:t>
            </w:r>
            <w:proofErr w:type="spellStart"/>
            <w:r w:rsidRPr="00634F7D">
              <w:rPr>
                <w:rFonts w:eastAsia="Arial" w:cs="Arial"/>
                <w:b/>
                <w:bCs/>
                <w:color w:val="000000"/>
                <w:sz w:val="16"/>
                <w:szCs w:val="16"/>
                <w:lang w:val="en-GB"/>
              </w:rPr>
              <w:t>ChemV</w:t>
            </w:r>
            <w:proofErr w:type="spellEnd"/>
            <w:r w:rsidRPr="00634F7D">
              <w:rPr>
                <w:rFonts w:eastAsia="Arial" w:cs="Arial"/>
                <w:b/>
                <w:bCs/>
                <w:color w:val="000000"/>
                <w:sz w:val="16"/>
                <w:szCs w:val="16"/>
                <w:lang w:val="en-GB"/>
              </w:rPr>
              <w:t>)</w:t>
            </w:r>
          </w:p>
        </w:tc>
      </w:tr>
      <w:tr w:rsidRPr="00B74075" w:rsidR="00634F7D" w:rsidTr="00634F7D" w14:paraId="02917C0A" w14:textId="77777777">
        <w:trPr>
          <w:trHeight w:val="214"/>
          <w:tblHeader/>
          <w:jc w:val="center"/>
        </w:trPr>
        <w:tc>
          <w:tcPr>
            <w:tcW w:w="3676" w:type="dxa"/>
            <w:shd w:val="clear" w:color="auto" w:fill="auto"/>
            <w:vAlign w:val="center"/>
          </w:tcPr>
          <w:p w:rsidR="00634F7D" w:rsidP="00634F7D" w:rsidRDefault="00634F7D" w14:paraId="261F1F6B" w14:textId="77777777">
            <w:pPr>
              <w:ind w:left="708"/>
              <w:rPr>
                <w:rFonts w:eastAsia="Arial" w:cs="Arial"/>
                <w:color w:val="000000"/>
                <w:sz w:val="16"/>
                <w:szCs w:val="16"/>
              </w:rPr>
            </w:pPr>
            <w:r>
              <w:rPr>
                <w:rFonts w:eastAsia="Arial" w:cs="Arial"/>
                <w:color w:val="000000"/>
                <w:sz w:val="16"/>
                <w:szCs w:val="16"/>
              </w:rPr>
              <w:t>SVHC list</w:t>
            </w:r>
          </w:p>
        </w:tc>
        <w:tc>
          <w:tcPr>
            <w:tcW w:w="4057" w:type="dxa"/>
            <w:shd w:val="clear" w:color="auto" w:fill="auto"/>
            <w:vAlign w:val="bottom"/>
          </w:tcPr>
          <w:p w:rsidR="00634F7D" w:rsidP="00634F7D" w:rsidRDefault="00634F7D" w14:paraId="130516BB" w14:textId="77777777">
            <w:pPr>
              <w:rPr>
                <w:rFonts w:eastAsia="Arial" w:cs="Arial"/>
                <w:color w:val="000000"/>
                <w:sz w:val="16"/>
                <w:szCs w:val="16"/>
              </w:rPr>
            </w:pPr>
            <w:r>
              <w:rPr>
                <w:rFonts w:eastAsia="Arial" w:cs="Arial"/>
                <w:color w:val="000000"/>
                <w:sz w:val="16"/>
                <w:szCs w:val="16"/>
              </w:rPr>
              <w:t xml:space="preserve">EU: </w:t>
            </w:r>
            <w:hyperlink r:id="rId12">
              <w:r>
                <w:rPr>
                  <w:rFonts w:eastAsia="Arial" w:cs="Arial"/>
                  <w:color w:val="0000FF"/>
                  <w:sz w:val="16"/>
                  <w:szCs w:val="16"/>
                  <w:u w:val="single"/>
                </w:rPr>
                <w:t>SVHC</w:t>
              </w:r>
            </w:hyperlink>
          </w:p>
        </w:tc>
        <w:tc>
          <w:tcPr>
            <w:tcW w:w="1471" w:type="dxa"/>
            <w:shd w:val="clear" w:color="auto" w:fill="auto"/>
            <w:vAlign w:val="center"/>
          </w:tcPr>
          <w:p w:rsidR="00634F7D" w:rsidP="00634F7D" w:rsidRDefault="00634F7D" w14:paraId="4545B9A8"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Pr="00634F7D" w:rsidR="00634F7D" w:rsidP="00634F7D" w:rsidRDefault="00634F7D" w14:paraId="1EF044F0" w14:textId="77777777">
            <w:pPr>
              <w:rPr>
                <w:rFonts w:eastAsia="Arial" w:cs="Arial"/>
                <w:color w:val="000000"/>
                <w:sz w:val="16"/>
                <w:szCs w:val="16"/>
                <w:lang w:val="en-GB"/>
              </w:rPr>
            </w:pPr>
            <w:r w:rsidRPr="00634F7D">
              <w:rPr>
                <w:rFonts w:eastAsia="Arial" w:cs="Arial"/>
                <w:color w:val="000000"/>
                <w:sz w:val="16"/>
                <w:szCs w:val="16"/>
                <w:lang w:val="en-GB"/>
              </w:rPr>
              <w:t>if &gt; 0.1% by weight of an article</w:t>
            </w:r>
          </w:p>
        </w:tc>
      </w:tr>
      <w:tr w:rsidRPr="00B74075" w:rsidR="00634F7D" w:rsidTr="00634F7D" w14:paraId="1C0BC018" w14:textId="77777777">
        <w:trPr>
          <w:trHeight w:val="214"/>
          <w:tblHeader/>
          <w:jc w:val="center"/>
        </w:trPr>
        <w:tc>
          <w:tcPr>
            <w:tcW w:w="3676" w:type="dxa"/>
            <w:shd w:val="clear" w:color="auto" w:fill="auto"/>
            <w:vAlign w:val="center"/>
          </w:tcPr>
          <w:p w:rsidR="00634F7D" w:rsidP="00634F7D" w:rsidRDefault="00634F7D" w14:paraId="22503EBC" w14:textId="77777777">
            <w:pPr>
              <w:ind w:left="708"/>
              <w:rPr>
                <w:rFonts w:eastAsia="Arial" w:cs="Arial"/>
                <w:color w:val="000000"/>
                <w:sz w:val="16"/>
                <w:szCs w:val="16"/>
              </w:rPr>
            </w:pPr>
            <w:r>
              <w:rPr>
                <w:rFonts w:eastAsia="Arial" w:cs="Arial"/>
                <w:color w:val="000000"/>
                <w:sz w:val="16"/>
                <w:szCs w:val="16"/>
              </w:rPr>
              <w:t>XVII list</w:t>
            </w:r>
          </w:p>
        </w:tc>
        <w:tc>
          <w:tcPr>
            <w:tcW w:w="4057" w:type="dxa"/>
            <w:shd w:val="clear" w:color="auto" w:fill="auto"/>
            <w:vAlign w:val="bottom"/>
          </w:tcPr>
          <w:p w:rsidR="00634F7D" w:rsidP="00634F7D" w:rsidRDefault="00634F7D" w14:paraId="7B83877D" w14:textId="77777777">
            <w:pPr>
              <w:rPr>
                <w:rFonts w:eastAsia="Arial" w:cs="Arial"/>
                <w:sz w:val="16"/>
                <w:szCs w:val="16"/>
              </w:rPr>
            </w:pPr>
            <w:r>
              <w:rPr>
                <w:rFonts w:eastAsia="Arial" w:cs="Arial"/>
                <w:sz w:val="16"/>
                <w:szCs w:val="16"/>
              </w:rPr>
              <w:t xml:space="preserve">EU: </w:t>
            </w:r>
            <w:hyperlink r:id="rId13">
              <w:r>
                <w:rPr>
                  <w:rFonts w:eastAsia="Arial" w:cs="Arial"/>
                  <w:color w:val="0000FF"/>
                  <w:sz w:val="16"/>
                  <w:szCs w:val="16"/>
                  <w:u w:val="single"/>
                </w:rPr>
                <w:t>XVII</w:t>
              </w:r>
            </w:hyperlink>
          </w:p>
        </w:tc>
        <w:tc>
          <w:tcPr>
            <w:tcW w:w="1471" w:type="dxa"/>
            <w:shd w:val="clear" w:color="auto" w:fill="auto"/>
            <w:vAlign w:val="center"/>
          </w:tcPr>
          <w:p w:rsidR="00634F7D" w:rsidP="00634F7D" w:rsidRDefault="00634F7D" w14:paraId="7FF1CB68"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7A153E80" w14:textId="77777777">
            <w:pPr>
              <w:rPr>
                <w:rFonts w:eastAsia="Arial" w:cs="Arial"/>
                <w:color w:val="000000"/>
                <w:sz w:val="16"/>
                <w:szCs w:val="16"/>
                <w:lang w:val="en-GB"/>
              </w:rPr>
            </w:pPr>
            <w:r w:rsidRPr="00634F7D">
              <w:rPr>
                <w:rFonts w:eastAsia="Arial" w:cs="Arial"/>
                <w:color w:val="000000"/>
                <w:sz w:val="16"/>
                <w:szCs w:val="16"/>
                <w:lang w:val="en-GB"/>
              </w:rPr>
              <w:t>As specified in Annex XVII of REACH</w:t>
            </w:r>
          </w:p>
        </w:tc>
      </w:tr>
      <w:tr w:rsidRPr="00B74075" w:rsidR="00634F7D" w:rsidTr="00634F7D" w14:paraId="769700CA" w14:textId="77777777">
        <w:trPr>
          <w:trHeight w:val="214"/>
          <w:tblHeader/>
          <w:jc w:val="center"/>
        </w:trPr>
        <w:tc>
          <w:tcPr>
            <w:tcW w:w="3676" w:type="dxa"/>
            <w:shd w:val="clear" w:color="auto" w:fill="auto"/>
            <w:vAlign w:val="center"/>
          </w:tcPr>
          <w:p w:rsidR="00634F7D" w:rsidP="00634F7D" w:rsidRDefault="00634F7D" w14:paraId="09D51B7C" w14:textId="77777777">
            <w:pPr>
              <w:ind w:left="708"/>
              <w:rPr>
                <w:rFonts w:eastAsia="Arial" w:cs="Arial"/>
                <w:color w:val="000000"/>
                <w:sz w:val="16"/>
                <w:szCs w:val="16"/>
              </w:rPr>
            </w:pPr>
            <w:r>
              <w:rPr>
                <w:rFonts w:eastAsia="Arial" w:cs="Arial"/>
                <w:color w:val="000000"/>
                <w:sz w:val="16"/>
                <w:szCs w:val="16"/>
              </w:rPr>
              <w:t>XIV list</w:t>
            </w:r>
          </w:p>
        </w:tc>
        <w:tc>
          <w:tcPr>
            <w:tcW w:w="4057" w:type="dxa"/>
            <w:shd w:val="clear" w:color="auto" w:fill="auto"/>
            <w:vAlign w:val="bottom"/>
          </w:tcPr>
          <w:p w:rsidR="00634F7D" w:rsidP="00634F7D" w:rsidRDefault="00634F7D" w14:paraId="4F8C1174" w14:textId="77777777">
            <w:pPr>
              <w:rPr>
                <w:rFonts w:eastAsia="Arial" w:cs="Arial"/>
                <w:sz w:val="16"/>
                <w:szCs w:val="16"/>
              </w:rPr>
            </w:pPr>
            <w:r>
              <w:rPr>
                <w:rFonts w:eastAsia="Arial" w:cs="Arial"/>
                <w:sz w:val="16"/>
                <w:szCs w:val="16"/>
              </w:rPr>
              <w:t xml:space="preserve">EU: </w:t>
            </w:r>
            <w:hyperlink r:id="rId14">
              <w:r>
                <w:rPr>
                  <w:rFonts w:eastAsia="Arial" w:cs="Arial"/>
                  <w:color w:val="0000FF"/>
                  <w:sz w:val="16"/>
                  <w:szCs w:val="16"/>
                  <w:u w:val="single"/>
                </w:rPr>
                <w:t>XIV</w:t>
              </w:r>
            </w:hyperlink>
          </w:p>
        </w:tc>
        <w:tc>
          <w:tcPr>
            <w:tcW w:w="1471" w:type="dxa"/>
            <w:shd w:val="clear" w:color="auto" w:fill="auto"/>
            <w:vAlign w:val="center"/>
          </w:tcPr>
          <w:p w:rsidR="00634F7D" w:rsidP="00634F7D" w:rsidRDefault="00634F7D" w14:paraId="4B866BD4"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Pr="00634F7D" w:rsidR="00634F7D" w:rsidP="00634F7D" w:rsidRDefault="00634F7D" w14:paraId="7EE371F0" w14:textId="77777777">
            <w:pPr>
              <w:rPr>
                <w:rFonts w:eastAsia="Arial" w:cs="Arial"/>
                <w:color w:val="000000"/>
                <w:sz w:val="16"/>
                <w:szCs w:val="16"/>
                <w:lang w:val="en-GB"/>
              </w:rPr>
            </w:pPr>
            <w:r w:rsidRPr="00634F7D">
              <w:rPr>
                <w:rFonts w:eastAsia="Arial" w:cs="Arial"/>
                <w:color w:val="000000"/>
                <w:sz w:val="16"/>
                <w:szCs w:val="16"/>
                <w:lang w:val="en-GB"/>
              </w:rPr>
              <w:t>As specified in Annex XIV of REACH</w:t>
            </w:r>
          </w:p>
        </w:tc>
      </w:tr>
      <w:tr w:rsidRPr="00B74075" w:rsidR="00634F7D" w:rsidTr="00634F7D" w14:paraId="6522D163" w14:textId="77777777">
        <w:trPr>
          <w:trHeight w:val="214"/>
          <w:tblHeader/>
          <w:jc w:val="center"/>
        </w:trPr>
        <w:tc>
          <w:tcPr>
            <w:tcW w:w="3676" w:type="dxa"/>
            <w:shd w:val="clear" w:color="auto" w:fill="auto"/>
            <w:vAlign w:val="center"/>
          </w:tcPr>
          <w:p w:rsidRPr="00AA0EE5" w:rsidR="00634F7D" w:rsidP="00634F7D" w:rsidRDefault="00634F7D" w14:paraId="1A064849" w14:textId="77777777">
            <w:pPr>
              <w:rPr>
                <w:rFonts w:eastAsia="Arial" w:cs="Arial"/>
                <w:b/>
                <w:bCs/>
                <w:color w:val="000000"/>
                <w:sz w:val="16"/>
                <w:szCs w:val="16"/>
                <w:lang w:val="fr-FR"/>
              </w:rPr>
            </w:pPr>
            <w:proofErr w:type="spellStart"/>
            <w:r w:rsidRPr="00AA0EE5">
              <w:rPr>
                <w:rFonts w:eastAsia="Arial" w:cs="Arial"/>
                <w:b/>
                <w:bCs/>
                <w:color w:val="000000"/>
                <w:sz w:val="16"/>
                <w:szCs w:val="16"/>
                <w:lang w:val="fr-FR"/>
              </w:rPr>
              <w:t>POPs</w:t>
            </w:r>
            <w:proofErr w:type="spellEnd"/>
            <w:r w:rsidRPr="00AA0EE5">
              <w:rPr>
                <w:rFonts w:eastAsia="Arial" w:cs="Arial"/>
                <w:color w:val="000000"/>
                <w:sz w:val="16"/>
                <w:szCs w:val="16"/>
                <w:lang w:val="fr-FR"/>
              </w:rPr>
              <w:t xml:space="preserve"> (</w:t>
            </w:r>
            <w:proofErr w:type="spellStart"/>
            <w:r w:rsidRPr="00AA0EE5">
              <w:rPr>
                <w:rFonts w:eastAsia="Arial" w:cs="Arial"/>
                <w:color w:val="000000"/>
                <w:sz w:val="16"/>
                <w:szCs w:val="16"/>
                <w:lang w:val="fr-FR"/>
              </w:rPr>
              <w:t>e.g</w:t>
            </w:r>
            <w:proofErr w:type="spellEnd"/>
            <w:r w:rsidRPr="00AA0EE5">
              <w:rPr>
                <w:rFonts w:eastAsia="Arial" w:cs="Arial"/>
                <w:color w:val="000000"/>
                <w:sz w:val="16"/>
                <w:szCs w:val="16"/>
                <w:lang w:val="fr-FR"/>
              </w:rPr>
              <w:t>. EU, China, UK)</w:t>
            </w:r>
          </w:p>
        </w:tc>
        <w:tc>
          <w:tcPr>
            <w:tcW w:w="4057" w:type="dxa"/>
            <w:shd w:val="clear" w:color="auto" w:fill="auto"/>
            <w:vAlign w:val="bottom"/>
          </w:tcPr>
          <w:p w:rsidR="00634F7D" w:rsidP="00634F7D" w:rsidRDefault="00634F7D" w14:paraId="7E0FD894" w14:textId="77777777">
            <w:pPr>
              <w:rPr>
                <w:rFonts w:eastAsia="Arial" w:cs="Arial"/>
                <w:sz w:val="16"/>
                <w:szCs w:val="16"/>
              </w:rPr>
            </w:pPr>
            <w:r>
              <w:rPr>
                <w:rFonts w:eastAsia="Arial" w:cs="Arial"/>
                <w:sz w:val="16"/>
                <w:szCs w:val="16"/>
              </w:rPr>
              <w:t xml:space="preserve">EU: </w:t>
            </w:r>
            <w:hyperlink r:id="rId15">
              <w:proofErr w:type="spellStart"/>
              <w:r>
                <w:rPr>
                  <w:rFonts w:eastAsia="Arial" w:cs="Arial"/>
                  <w:color w:val="0000FF"/>
                  <w:sz w:val="16"/>
                  <w:szCs w:val="16"/>
                  <w:u w:val="single"/>
                </w:rPr>
                <w:t>POPs</w:t>
              </w:r>
              <w:proofErr w:type="spellEnd"/>
            </w:hyperlink>
          </w:p>
        </w:tc>
        <w:tc>
          <w:tcPr>
            <w:tcW w:w="1471" w:type="dxa"/>
            <w:shd w:val="clear" w:color="auto" w:fill="auto"/>
            <w:vAlign w:val="center"/>
          </w:tcPr>
          <w:p w:rsidR="00634F7D" w:rsidP="00634F7D" w:rsidRDefault="00634F7D" w14:paraId="40F4B195"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064D78E0" w14:textId="77777777">
            <w:pPr>
              <w:rPr>
                <w:rFonts w:eastAsia="Arial" w:cs="Arial"/>
                <w:color w:val="000000"/>
                <w:sz w:val="16"/>
                <w:szCs w:val="16"/>
                <w:lang w:val="en-GB"/>
              </w:rPr>
            </w:pPr>
            <w:r w:rsidRPr="00634F7D">
              <w:rPr>
                <w:rFonts w:eastAsia="Arial" w:cs="Arial"/>
                <w:color w:val="000000"/>
                <w:sz w:val="16"/>
                <w:szCs w:val="16"/>
                <w:lang w:val="en-GB"/>
              </w:rPr>
              <w:t>Intentionally introduced, and not exceeding limits set in (EU) 2019/1021</w:t>
            </w:r>
          </w:p>
        </w:tc>
      </w:tr>
      <w:tr w:rsidRPr="00B74075" w:rsidR="00634F7D" w:rsidTr="00634F7D" w14:paraId="49E08624" w14:textId="77777777">
        <w:trPr>
          <w:trHeight w:val="233"/>
          <w:tblHeader/>
          <w:jc w:val="center"/>
        </w:trPr>
        <w:tc>
          <w:tcPr>
            <w:tcW w:w="3676" w:type="dxa"/>
            <w:shd w:val="clear" w:color="auto" w:fill="auto"/>
            <w:vAlign w:val="center"/>
          </w:tcPr>
          <w:p w:rsidR="00634F7D" w:rsidP="00634F7D" w:rsidRDefault="00634F7D" w14:paraId="03C79CA8" w14:textId="77777777">
            <w:pPr>
              <w:rPr>
                <w:rFonts w:eastAsia="Arial" w:cs="Arial"/>
                <w:b/>
                <w:bCs/>
                <w:color w:val="000000"/>
                <w:sz w:val="16"/>
                <w:szCs w:val="16"/>
              </w:rPr>
            </w:pPr>
            <w:proofErr w:type="spellStart"/>
            <w:r>
              <w:rPr>
                <w:rFonts w:eastAsia="Arial" w:cs="Arial"/>
                <w:b/>
                <w:bCs/>
                <w:color w:val="000000"/>
                <w:sz w:val="16"/>
                <w:szCs w:val="16"/>
              </w:rPr>
              <w:t>Proposition</w:t>
            </w:r>
            <w:proofErr w:type="spellEnd"/>
            <w:r>
              <w:rPr>
                <w:rFonts w:eastAsia="Arial" w:cs="Arial"/>
                <w:b/>
                <w:bCs/>
                <w:color w:val="000000"/>
                <w:sz w:val="16"/>
                <w:szCs w:val="16"/>
              </w:rPr>
              <w:t xml:space="preserve"> 65</w:t>
            </w:r>
          </w:p>
        </w:tc>
        <w:tc>
          <w:tcPr>
            <w:tcW w:w="4057" w:type="dxa"/>
            <w:shd w:val="clear" w:color="auto" w:fill="auto"/>
            <w:vAlign w:val="center"/>
          </w:tcPr>
          <w:p w:rsidR="00634F7D" w:rsidP="00634F7D" w:rsidRDefault="00973147" w14:paraId="1BD19CC5" w14:textId="77777777">
            <w:pPr>
              <w:rPr>
                <w:rFonts w:eastAsia="Arial" w:cs="Arial"/>
                <w:sz w:val="16"/>
                <w:szCs w:val="16"/>
              </w:rPr>
            </w:pPr>
            <w:hyperlink r:id="rId16">
              <w:proofErr w:type="spellStart"/>
              <w:r w:rsidR="00634F7D">
                <w:rPr>
                  <w:rFonts w:eastAsia="Arial" w:cs="Arial"/>
                  <w:color w:val="0000FF"/>
                  <w:sz w:val="16"/>
                  <w:szCs w:val="16"/>
                  <w:u w:val="single"/>
                </w:rPr>
                <w:t>Proposition</w:t>
              </w:r>
              <w:proofErr w:type="spellEnd"/>
              <w:r w:rsidR="00634F7D">
                <w:rPr>
                  <w:rFonts w:eastAsia="Arial" w:cs="Arial"/>
                  <w:color w:val="0000FF"/>
                  <w:sz w:val="16"/>
                  <w:szCs w:val="16"/>
                  <w:u w:val="single"/>
                </w:rPr>
                <w:t xml:space="preserve"> 65</w:t>
              </w:r>
            </w:hyperlink>
          </w:p>
        </w:tc>
        <w:tc>
          <w:tcPr>
            <w:tcW w:w="1471" w:type="dxa"/>
            <w:shd w:val="clear" w:color="auto" w:fill="auto"/>
            <w:vAlign w:val="center"/>
          </w:tcPr>
          <w:p w:rsidR="00634F7D" w:rsidP="00634F7D" w:rsidRDefault="00634F7D" w14:paraId="5377ECD5"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Pr="00634F7D" w:rsidR="00634F7D" w:rsidP="00634F7D" w:rsidRDefault="00634F7D" w14:paraId="3AC59B38" w14:textId="77777777">
            <w:pPr>
              <w:rPr>
                <w:rFonts w:eastAsia="Arial" w:cs="Arial"/>
                <w:color w:val="000000"/>
                <w:sz w:val="16"/>
                <w:szCs w:val="16"/>
                <w:lang w:val="en-GB"/>
              </w:rPr>
            </w:pPr>
            <w:r w:rsidRPr="00634F7D">
              <w:rPr>
                <w:rFonts w:eastAsia="Arial" w:cs="Arial"/>
                <w:color w:val="000000"/>
                <w:sz w:val="16"/>
                <w:szCs w:val="16"/>
                <w:lang w:val="en-GB"/>
              </w:rPr>
              <w:t>Applications where risk of user exposure reported by ZHIET</w:t>
            </w:r>
          </w:p>
        </w:tc>
      </w:tr>
      <w:tr w:rsidRPr="00B74075" w:rsidR="00634F7D" w:rsidTr="00634F7D" w14:paraId="6295380D" w14:textId="77777777">
        <w:trPr>
          <w:trHeight w:val="300"/>
          <w:tblHeader/>
          <w:jc w:val="center"/>
        </w:trPr>
        <w:tc>
          <w:tcPr>
            <w:tcW w:w="14930" w:type="dxa"/>
            <w:gridSpan w:val="4"/>
            <w:shd w:val="clear" w:color="auto" w:fill="F2F2F2"/>
            <w:vAlign w:val="center"/>
          </w:tcPr>
          <w:p w:rsidRPr="00634F7D" w:rsidR="00634F7D" w:rsidP="00634F7D" w:rsidRDefault="00634F7D" w14:paraId="4586E1E7" w14:textId="77777777">
            <w:pPr>
              <w:rPr>
                <w:rFonts w:eastAsia="Arial" w:cs="Arial"/>
                <w:b/>
                <w:bCs/>
                <w:color w:val="000000"/>
                <w:sz w:val="16"/>
                <w:szCs w:val="16"/>
                <w:lang w:val="en-GB"/>
              </w:rPr>
            </w:pPr>
            <w:r w:rsidRPr="00634F7D">
              <w:rPr>
                <w:rFonts w:eastAsia="Arial" w:cs="Arial"/>
                <w:b/>
                <w:bCs/>
                <w:color w:val="000000"/>
                <w:sz w:val="16"/>
                <w:szCs w:val="16"/>
                <w:lang w:val="en-GB"/>
              </w:rPr>
              <w:t>Toxic Substances Control Act (TSCA):</w:t>
            </w:r>
          </w:p>
        </w:tc>
      </w:tr>
      <w:tr w:rsidRPr="00B74075" w:rsidR="00634F7D" w:rsidTr="00634F7D" w14:paraId="43ABC491" w14:textId="77777777">
        <w:trPr>
          <w:trHeight w:val="304"/>
          <w:tblHeader/>
          <w:jc w:val="center"/>
        </w:trPr>
        <w:tc>
          <w:tcPr>
            <w:tcW w:w="3676" w:type="dxa"/>
            <w:shd w:val="clear" w:color="auto" w:fill="auto"/>
            <w:vAlign w:val="center"/>
          </w:tcPr>
          <w:p w:rsidR="00634F7D" w:rsidP="00634F7D" w:rsidRDefault="00634F7D" w14:paraId="11944276" w14:textId="77777777">
            <w:pPr>
              <w:ind w:left="708"/>
              <w:rPr>
                <w:rFonts w:eastAsia="Arial" w:cs="Arial"/>
                <w:color w:val="000000"/>
                <w:sz w:val="16"/>
                <w:szCs w:val="16"/>
              </w:rPr>
            </w:pPr>
            <w:proofErr w:type="spellStart"/>
            <w:r>
              <w:rPr>
                <w:rFonts w:eastAsia="Arial" w:cs="Arial"/>
                <w:color w:val="000000"/>
                <w:sz w:val="16"/>
                <w:szCs w:val="16"/>
              </w:rPr>
              <w:t>PBTs</w:t>
            </w:r>
            <w:proofErr w:type="spellEnd"/>
            <w:r>
              <w:rPr>
                <w:rFonts w:eastAsia="Arial" w:cs="Arial"/>
                <w:color w:val="000000"/>
                <w:sz w:val="16"/>
                <w:szCs w:val="16"/>
              </w:rPr>
              <w:t xml:space="preserve"> under </w:t>
            </w:r>
            <w:proofErr w:type="spellStart"/>
            <w:r>
              <w:rPr>
                <w:rFonts w:eastAsia="Arial" w:cs="Arial"/>
                <w:color w:val="000000"/>
                <w:sz w:val="16"/>
                <w:szCs w:val="16"/>
              </w:rPr>
              <w:t>section</w:t>
            </w:r>
            <w:proofErr w:type="spellEnd"/>
            <w:r>
              <w:rPr>
                <w:rFonts w:eastAsia="Arial" w:cs="Arial"/>
                <w:color w:val="000000"/>
                <w:sz w:val="16"/>
                <w:szCs w:val="16"/>
              </w:rPr>
              <w:t xml:space="preserve"> 6(h)</w:t>
            </w:r>
          </w:p>
        </w:tc>
        <w:tc>
          <w:tcPr>
            <w:tcW w:w="4057" w:type="dxa"/>
            <w:shd w:val="clear" w:color="auto" w:fill="auto"/>
            <w:vAlign w:val="center"/>
          </w:tcPr>
          <w:p w:rsidRPr="00634F7D" w:rsidR="00634F7D" w:rsidP="00634F7D" w:rsidRDefault="00973147" w14:paraId="7FC66661" w14:textId="77777777">
            <w:pPr>
              <w:rPr>
                <w:rFonts w:eastAsia="Arial" w:cs="Arial"/>
                <w:sz w:val="16"/>
                <w:szCs w:val="16"/>
                <w:lang w:val="en-GB"/>
              </w:rPr>
            </w:pPr>
            <w:hyperlink r:id="rId17">
              <w:r w:rsidRPr="00634F7D" w:rsidR="00634F7D">
                <w:rPr>
                  <w:rFonts w:eastAsia="Arial" w:cs="Arial"/>
                  <w:color w:val="0000FF"/>
                  <w:sz w:val="16"/>
                  <w:szCs w:val="16"/>
                  <w:u w:val="single"/>
                  <w:lang w:val="en-GB"/>
                </w:rPr>
                <w:t xml:space="preserve">Persistent, </w:t>
              </w:r>
              <w:proofErr w:type="spellStart"/>
              <w:r w:rsidRPr="00634F7D" w:rsidR="00634F7D">
                <w:rPr>
                  <w:rFonts w:eastAsia="Arial" w:cs="Arial"/>
                  <w:color w:val="0000FF"/>
                  <w:sz w:val="16"/>
                  <w:szCs w:val="16"/>
                  <w:u w:val="single"/>
                  <w:lang w:val="en-GB"/>
                </w:rPr>
                <w:t>Bioaccumulative</w:t>
              </w:r>
              <w:proofErr w:type="spellEnd"/>
              <w:r w:rsidRPr="00634F7D" w:rsidR="00634F7D">
                <w:rPr>
                  <w:rFonts w:eastAsia="Arial" w:cs="Arial"/>
                  <w:color w:val="0000FF"/>
                  <w:sz w:val="16"/>
                  <w:szCs w:val="16"/>
                  <w:u w:val="single"/>
                  <w:lang w:val="en-GB"/>
                </w:rPr>
                <w:t>, and Toxic (PBT) Chemicals under TSCA Section 6(h)</w:t>
              </w:r>
            </w:hyperlink>
          </w:p>
        </w:tc>
        <w:tc>
          <w:tcPr>
            <w:tcW w:w="1471" w:type="dxa"/>
            <w:shd w:val="clear" w:color="auto" w:fill="auto"/>
            <w:vAlign w:val="center"/>
          </w:tcPr>
          <w:p w:rsidR="00634F7D" w:rsidP="00634F7D" w:rsidRDefault="00634F7D" w14:paraId="79529C4F"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71437350" w14:textId="77777777">
            <w:pPr>
              <w:rPr>
                <w:rFonts w:eastAsia="Arial" w:cs="Arial"/>
                <w:color w:val="000000"/>
                <w:sz w:val="16"/>
                <w:szCs w:val="16"/>
                <w:lang w:val="en-GB"/>
              </w:rPr>
            </w:pPr>
            <w:r w:rsidRPr="00634F7D">
              <w:rPr>
                <w:rFonts w:eastAsia="Arial" w:cs="Arial"/>
                <w:color w:val="000000"/>
                <w:sz w:val="16"/>
                <w:szCs w:val="16"/>
                <w:lang w:val="en-GB"/>
              </w:rPr>
              <w:t>if &gt; 0.1% by weight of an article</w:t>
            </w:r>
          </w:p>
        </w:tc>
      </w:tr>
      <w:tr w:rsidR="00634F7D" w:rsidTr="00634F7D" w14:paraId="79F47AF3" w14:textId="77777777">
        <w:trPr>
          <w:trHeight w:val="308"/>
          <w:tblHeader/>
          <w:jc w:val="center"/>
        </w:trPr>
        <w:tc>
          <w:tcPr>
            <w:tcW w:w="3676" w:type="dxa"/>
            <w:shd w:val="clear" w:color="auto" w:fill="auto"/>
            <w:vAlign w:val="center"/>
          </w:tcPr>
          <w:p w:rsidR="00634F7D" w:rsidP="00634F7D" w:rsidRDefault="00634F7D" w14:paraId="2FA0B5EF" w14:textId="77777777">
            <w:pPr>
              <w:ind w:left="708"/>
              <w:rPr>
                <w:rFonts w:eastAsia="Arial" w:cs="Arial"/>
                <w:color w:val="000000"/>
                <w:sz w:val="16"/>
                <w:szCs w:val="16"/>
              </w:rPr>
            </w:pPr>
            <w:r>
              <w:rPr>
                <w:rFonts w:eastAsia="Arial" w:cs="Arial"/>
                <w:color w:val="000000"/>
                <w:sz w:val="16"/>
                <w:szCs w:val="16"/>
              </w:rPr>
              <w:t>40 CFR Part 751</w:t>
            </w:r>
          </w:p>
        </w:tc>
        <w:tc>
          <w:tcPr>
            <w:tcW w:w="4057" w:type="dxa"/>
            <w:shd w:val="clear" w:color="auto" w:fill="auto"/>
            <w:vAlign w:val="center"/>
          </w:tcPr>
          <w:p w:rsidRPr="00634F7D" w:rsidR="00634F7D" w:rsidP="00634F7D" w:rsidRDefault="00973147" w14:paraId="437061B3" w14:textId="77777777">
            <w:pPr>
              <w:rPr>
                <w:rFonts w:eastAsia="Arial" w:cs="Arial"/>
                <w:sz w:val="16"/>
                <w:szCs w:val="16"/>
                <w:lang w:val="en-GB"/>
              </w:rPr>
            </w:pPr>
            <w:hyperlink r:id="rId18">
              <w:r w:rsidRPr="00634F7D" w:rsidR="00634F7D">
                <w:rPr>
                  <w:rFonts w:eastAsia="Arial" w:cs="Arial"/>
                  <w:color w:val="0000FF"/>
                  <w:sz w:val="16"/>
                  <w:szCs w:val="16"/>
                  <w:u w:val="single"/>
                  <w:lang w:val="en-GB"/>
                </w:rPr>
                <w:t>Ongoing and Completed Chemical Risk Evaluations under TSCA</w:t>
              </w:r>
            </w:hyperlink>
          </w:p>
        </w:tc>
        <w:tc>
          <w:tcPr>
            <w:tcW w:w="1471" w:type="dxa"/>
            <w:shd w:val="clear" w:color="auto" w:fill="auto"/>
            <w:vAlign w:val="center"/>
          </w:tcPr>
          <w:p w:rsidR="00634F7D" w:rsidP="00634F7D" w:rsidRDefault="00634F7D" w14:paraId="4960DBA1"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00634F7D" w:rsidP="00634F7D" w:rsidRDefault="00634F7D" w14:paraId="23D693E5" w14:textId="77777777">
            <w:pPr>
              <w:rPr>
                <w:rFonts w:eastAsia="Arial" w:cs="Arial"/>
                <w:color w:val="000000"/>
                <w:sz w:val="16"/>
                <w:szCs w:val="16"/>
              </w:rPr>
            </w:pPr>
            <w:proofErr w:type="spellStart"/>
            <w:r>
              <w:rPr>
                <w:rFonts w:eastAsia="Arial" w:cs="Arial"/>
                <w:color w:val="000000"/>
                <w:sz w:val="16"/>
                <w:szCs w:val="16"/>
              </w:rPr>
              <w:t>Intentionally</w:t>
            </w:r>
            <w:proofErr w:type="spellEnd"/>
            <w:r>
              <w:rPr>
                <w:rFonts w:eastAsia="Arial" w:cs="Arial"/>
                <w:color w:val="000000"/>
                <w:sz w:val="16"/>
                <w:szCs w:val="16"/>
              </w:rPr>
              <w:t xml:space="preserve"> </w:t>
            </w:r>
            <w:proofErr w:type="spellStart"/>
            <w:r>
              <w:rPr>
                <w:rFonts w:eastAsia="Arial" w:cs="Arial"/>
                <w:color w:val="000000"/>
                <w:sz w:val="16"/>
                <w:szCs w:val="16"/>
              </w:rPr>
              <w:t>introduced</w:t>
            </w:r>
            <w:proofErr w:type="spellEnd"/>
          </w:p>
        </w:tc>
      </w:tr>
      <w:tr w:rsidRPr="00B74075" w:rsidR="00634F7D" w:rsidTr="00634F7D" w14:paraId="150527A3" w14:textId="77777777">
        <w:trPr>
          <w:trHeight w:val="233"/>
          <w:tblHeader/>
          <w:jc w:val="center"/>
        </w:trPr>
        <w:tc>
          <w:tcPr>
            <w:tcW w:w="3676" w:type="dxa"/>
            <w:shd w:val="clear" w:color="auto" w:fill="auto"/>
            <w:vAlign w:val="center"/>
          </w:tcPr>
          <w:p w:rsidRPr="00634F7D" w:rsidR="00634F7D" w:rsidP="00634F7D" w:rsidRDefault="00634F7D" w14:paraId="331DB669" w14:textId="77777777">
            <w:pPr>
              <w:rPr>
                <w:rFonts w:eastAsia="Arial" w:cs="Arial"/>
                <w:b/>
                <w:bCs/>
                <w:color w:val="000000"/>
                <w:sz w:val="16"/>
                <w:szCs w:val="16"/>
                <w:lang w:val="en-GB"/>
              </w:rPr>
            </w:pPr>
            <w:r w:rsidRPr="00634F7D">
              <w:rPr>
                <w:rFonts w:eastAsia="Arial" w:cs="Arial"/>
                <w:b/>
                <w:bCs/>
                <w:color w:val="000000"/>
                <w:sz w:val="16"/>
                <w:szCs w:val="16"/>
                <w:lang w:val="en-GB"/>
              </w:rPr>
              <w:t>Substances that deplete the ozone layer</w:t>
            </w:r>
          </w:p>
        </w:tc>
        <w:tc>
          <w:tcPr>
            <w:tcW w:w="4057" w:type="dxa"/>
            <w:shd w:val="clear" w:color="auto" w:fill="auto"/>
            <w:vAlign w:val="center"/>
          </w:tcPr>
          <w:p w:rsidR="00634F7D" w:rsidP="00634F7D" w:rsidRDefault="00973147" w14:paraId="15EBB6FC" w14:textId="77777777">
            <w:pPr>
              <w:rPr>
                <w:rFonts w:eastAsia="Arial" w:cs="Arial"/>
                <w:sz w:val="16"/>
                <w:szCs w:val="16"/>
              </w:rPr>
            </w:pPr>
            <w:hyperlink r:id="rId19">
              <w:proofErr w:type="spellStart"/>
              <w:r w:rsidR="00634F7D">
                <w:rPr>
                  <w:rFonts w:eastAsia="Arial" w:cs="Arial"/>
                  <w:color w:val="0000FF"/>
                  <w:sz w:val="16"/>
                  <w:szCs w:val="16"/>
                  <w:u w:val="single"/>
                </w:rPr>
                <w:t>Ozone</w:t>
              </w:r>
              <w:proofErr w:type="spellEnd"/>
              <w:r w:rsidR="00634F7D">
                <w:rPr>
                  <w:rFonts w:eastAsia="Arial" w:cs="Arial"/>
                  <w:color w:val="0000FF"/>
                  <w:sz w:val="16"/>
                  <w:szCs w:val="16"/>
                  <w:u w:val="single"/>
                </w:rPr>
                <w:t xml:space="preserve"> </w:t>
              </w:r>
              <w:proofErr w:type="spellStart"/>
              <w:r w:rsidR="00634F7D">
                <w:rPr>
                  <w:rFonts w:eastAsia="Arial" w:cs="Arial"/>
                  <w:color w:val="0000FF"/>
                  <w:sz w:val="16"/>
                  <w:szCs w:val="16"/>
                  <w:u w:val="single"/>
                </w:rPr>
                <w:t>depleating</w:t>
              </w:r>
              <w:proofErr w:type="spellEnd"/>
              <w:r w:rsidR="00634F7D">
                <w:rPr>
                  <w:rFonts w:eastAsia="Arial" w:cs="Arial"/>
                  <w:color w:val="0000FF"/>
                  <w:sz w:val="16"/>
                  <w:szCs w:val="16"/>
                  <w:u w:val="single"/>
                </w:rPr>
                <w:t xml:space="preserve"> </w:t>
              </w:r>
              <w:proofErr w:type="spellStart"/>
              <w:r w:rsidR="00634F7D">
                <w:rPr>
                  <w:rFonts w:eastAsia="Arial" w:cs="Arial"/>
                  <w:color w:val="0000FF"/>
                  <w:sz w:val="16"/>
                  <w:szCs w:val="16"/>
                  <w:u w:val="single"/>
                </w:rPr>
                <w:t>substances</w:t>
              </w:r>
              <w:proofErr w:type="spellEnd"/>
            </w:hyperlink>
          </w:p>
        </w:tc>
        <w:tc>
          <w:tcPr>
            <w:tcW w:w="1471" w:type="dxa"/>
            <w:shd w:val="clear" w:color="auto" w:fill="auto"/>
            <w:vAlign w:val="center"/>
          </w:tcPr>
          <w:p w:rsidR="00634F7D" w:rsidP="00634F7D" w:rsidRDefault="00634F7D" w14:paraId="0ED7970D"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7FCA755B" w14:textId="77777777">
            <w:pPr>
              <w:rPr>
                <w:rFonts w:eastAsia="Arial" w:cs="Arial"/>
                <w:color w:val="000000"/>
                <w:sz w:val="16"/>
                <w:szCs w:val="16"/>
                <w:lang w:val="en-GB"/>
              </w:rPr>
            </w:pPr>
            <w:r w:rsidRPr="00634F7D">
              <w:rPr>
                <w:rFonts w:eastAsia="Arial" w:cs="Arial"/>
                <w:color w:val="000000"/>
                <w:sz w:val="16"/>
                <w:szCs w:val="16"/>
                <w:lang w:val="en-GB"/>
              </w:rPr>
              <w:t>As specified in the Regulation</w:t>
            </w:r>
          </w:p>
        </w:tc>
      </w:tr>
      <w:tr w:rsidRPr="00B74075" w:rsidR="00634F7D" w:rsidTr="00634F7D" w14:paraId="7FB5F61D" w14:textId="77777777">
        <w:trPr>
          <w:trHeight w:val="233"/>
          <w:tblHeader/>
          <w:jc w:val="center"/>
        </w:trPr>
        <w:tc>
          <w:tcPr>
            <w:tcW w:w="3676" w:type="dxa"/>
            <w:shd w:val="clear" w:color="auto" w:fill="auto"/>
            <w:vAlign w:val="center"/>
          </w:tcPr>
          <w:p w:rsidR="00634F7D" w:rsidP="00634F7D" w:rsidRDefault="00634F7D" w14:paraId="01CE4A32" w14:textId="77777777">
            <w:pPr>
              <w:rPr>
                <w:rFonts w:eastAsia="Arial" w:cs="Arial"/>
                <w:color w:val="000000"/>
                <w:sz w:val="16"/>
                <w:szCs w:val="16"/>
              </w:rPr>
            </w:pPr>
            <w:proofErr w:type="spellStart"/>
            <w:r>
              <w:rPr>
                <w:rFonts w:eastAsia="Arial" w:cs="Arial"/>
                <w:b/>
                <w:bCs/>
                <w:color w:val="000000"/>
                <w:sz w:val="16"/>
                <w:szCs w:val="16"/>
              </w:rPr>
              <w:t>Fluorinated</w:t>
            </w:r>
            <w:proofErr w:type="spellEnd"/>
            <w:r>
              <w:rPr>
                <w:rFonts w:eastAsia="Arial" w:cs="Arial"/>
                <w:b/>
                <w:bCs/>
                <w:color w:val="000000"/>
                <w:sz w:val="16"/>
                <w:szCs w:val="16"/>
              </w:rPr>
              <w:t xml:space="preserve"> </w:t>
            </w:r>
            <w:proofErr w:type="spellStart"/>
            <w:r>
              <w:rPr>
                <w:rFonts w:eastAsia="Arial" w:cs="Arial"/>
                <w:b/>
                <w:bCs/>
                <w:color w:val="000000"/>
                <w:sz w:val="16"/>
                <w:szCs w:val="16"/>
              </w:rPr>
              <w:t>greenhouse</w:t>
            </w:r>
            <w:proofErr w:type="spellEnd"/>
            <w:r>
              <w:rPr>
                <w:rFonts w:eastAsia="Arial" w:cs="Arial"/>
                <w:b/>
                <w:bCs/>
                <w:color w:val="000000"/>
                <w:sz w:val="16"/>
                <w:szCs w:val="16"/>
              </w:rPr>
              <w:t xml:space="preserve"> </w:t>
            </w:r>
            <w:proofErr w:type="spellStart"/>
            <w:r>
              <w:rPr>
                <w:rFonts w:eastAsia="Arial" w:cs="Arial"/>
                <w:b/>
                <w:bCs/>
                <w:color w:val="000000"/>
                <w:sz w:val="16"/>
                <w:szCs w:val="16"/>
              </w:rPr>
              <w:t>gases</w:t>
            </w:r>
            <w:proofErr w:type="spellEnd"/>
          </w:p>
        </w:tc>
        <w:tc>
          <w:tcPr>
            <w:tcW w:w="4057" w:type="dxa"/>
            <w:shd w:val="clear" w:color="auto" w:fill="auto"/>
            <w:vAlign w:val="center"/>
          </w:tcPr>
          <w:p w:rsidR="00634F7D" w:rsidP="00634F7D" w:rsidRDefault="00973147" w14:paraId="6201198F" w14:textId="77777777">
            <w:pPr>
              <w:rPr>
                <w:rFonts w:eastAsia="Arial" w:cs="Arial"/>
                <w:sz w:val="16"/>
                <w:szCs w:val="16"/>
              </w:rPr>
            </w:pPr>
            <w:hyperlink r:id="rId20">
              <w:proofErr w:type="spellStart"/>
              <w:r w:rsidR="00634F7D">
                <w:rPr>
                  <w:rFonts w:eastAsia="Arial" w:cs="Arial"/>
                  <w:color w:val="0000FF"/>
                  <w:sz w:val="16"/>
                  <w:szCs w:val="16"/>
                  <w:u w:val="single"/>
                </w:rPr>
                <w:t>Fluorinated</w:t>
              </w:r>
              <w:proofErr w:type="spellEnd"/>
              <w:r w:rsidR="00634F7D">
                <w:rPr>
                  <w:rFonts w:eastAsia="Arial" w:cs="Arial"/>
                  <w:color w:val="0000FF"/>
                  <w:sz w:val="16"/>
                  <w:szCs w:val="16"/>
                  <w:u w:val="single"/>
                </w:rPr>
                <w:t xml:space="preserve"> </w:t>
              </w:r>
              <w:proofErr w:type="spellStart"/>
              <w:r w:rsidR="00634F7D">
                <w:rPr>
                  <w:rFonts w:eastAsia="Arial" w:cs="Arial"/>
                  <w:color w:val="0000FF"/>
                  <w:sz w:val="16"/>
                  <w:szCs w:val="16"/>
                  <w:u w:val="single"/>
                </w:rPr>
                <w:t>greenhouse</w:t>
              </w:r>
              <w:proofErr w:type="spellEnd"/>
              <w:r w:rsidR="00634F7D">
                <w:rPr>
                  <w:rFonts w:eastAsia="Arial" w:cs="Arial"/>
                  <w:color w:val="0000FF"/>
                  <w:sz w:val="16"/>
                  <w:szCs w:val="16"/>
                  <w:u w:val="single"/>
                </w:rPr>
                <w:t xml:space="preserve"> </w:t>
              </w:r>
              <w:proofErr w:type="spellStart"/>
              <w:r w:rsidR="00634F7D">
                <w:rPr>
                  <w:rFonts w:eastAsia="Arial" w:cs="Arial"/>
                  <w:color w:val="0000FF"/>
                  <w:sz w:val="16"/>
                  <w:szCs w:val="16"/>
                  <w:u w:val="single"/>
                </w:rPr>
                <w:t>gases</w:t>
              </w:r>
              <w:proofErr w:type="spellEnd"/>
              <w:r w:rsidR="00634F7D">
                <w:rPr>
                  <w:rFonts w:eastAsia="Arial" w:cs="Arial"/>
                  <w:color w:val="0000FF"/>
                  <w:sz w:val="16"/>
                  <w:szCs w:val="16"/>
                  <w:u w:val="single"/>
                </w:rPr>
                <w:t xml:space="preserve"> </w:t>
              </w:r>
            </w:hyperlink>
          </w:p>
        </w:tc>
        <w:tc>
          <w:tcPr>
            <w:tcW w:w="1471" w:type="dxa"/>
            <w:shd w:val="clear" w:color="auto" w:fill="auto"/>
            <w:vAlign w:val="center"/>
          </w:tcPr>
          <w:p w:rsidR="00634F7D" w:rsidP="00634F7D" w:rsidRDefault="00634F7D" w14:paraId="5F3E6209"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7743D100" w14:textId="77777777">
            <w:pPr>
              <w:rPr>
                <w:rFonts w:eastAsia="Arial" w:cs="Arial"/>
                <w:color w:val="000000"/>
                <w:sz w:val="16"/>
                <w:szCs w:val="16"/>
                <w:lang w:val="en-GB"/>
              </w:rPr>
            </w:pPr>
            <w:r w:rsidRPr="00634F7D">
              <w:rPr>
                <w:rFonts w:eastAsia="Arial" w:cs="Arial"/>
                <w:color w:val="000000"/>
                <w:sz w:val="16"/>
                <w:szCs w:val="16"/>
                <w:lang w:val="en-GB"/>
              </w:rPr>
              <w:t>As specified in the Regulation</w:t>
            </w:r>
          </w:p>
        </w:tc>
      </w:tr>
      <w:tr w:rsidR="00634F7D" w:rsidTr="00634F7D" w14:paraId="2C582782" w14:textId="77777777">
        <w:trPr>
          <w:trHeight w:val="234"/>
          <w:tblHeader/>
          <w:jc w:val="center"/>
        </w:trPr>
        <w:tc>
          <w:tcPr>
            <w:tcW w:w="14930" w:type="dxa"/>
            <w:gridSpan w:val="4"/>
            <w:shd w:val="clear" w:color="auto" w:fill="F2F2F2"/>
            <w:vAlign w:val="center"/>
          </w:tcPr>
          <w:p w:rsidR="00634F7D" w:rsidP="00634F7D" w:rsidRDefault="00634F7D" w14:paraId="02AFC654" w14:textId="77777777">
            <w:pPr>
              <w:rPr>
                <w:rFonts w:eastAsia="Arial" w:cs="Arial"/>
                <w:b/>
                <w:bCs/>
                <w:color w:val="000000"/>
                <w:sz w:val="16"/>
                <w:szCs w:val="16"/>
              </w:rPr>
            </w:pPr>
            <w:r>
              <w:rPr>
                <w:rFonts w:eastAsia="Arial" w:cs="Arial"/>
                <w:b/>
                <w:bCs/>
                <w:color w:val="000000"/>
                <w:sz w:val="16"/>
                <w:szCs w:val="16"/>
              </w:rPr>
              <w:t>AGEC law</w:t>
            </w:r>
          </w:p>
        </w:tc>
      </w:tr>
      <w:tr w:rsidRPr="00B74075" w:rsidR="00634F7D" w:rsidTr="00634F7D" w14:paraId="7D6D01FB" w14:textId="77777777">
        <w:trPr>
          <w:trHeight w:val="332"/>
          <w:tblHeader/>
          <w:jc w:val="center"/>
        </w:trPr>
        <w:tc>
          <w:tcPr>
            <w:tcW w:w="3676" w:type="dxa"/>
            <w:vMerge w:val="restart"/>
            <w:shd w:val="clear" w:color="auto" w:fill="auto"/>
            <w:vAlign w:val="center"/>
          </w:tcPr>
          <w:p w:rsidR="00634F7D" w:rsidP="00634F7D" w:rsidRDefault="00634F7D" w14:paraId="4CF07966" w14:textId="77777777">
            <w:pPr>
              <w:ind w:left="708"/>
              <w:rPr>
                <w:rFonts w:eastAsia="Arial" w:cs="Arial"/>
                <w:b/>
                <w:bCs/>
                <w:color w:val="000000"/>
                <w:sz w:val="16"/>
                <w:szCs w:val="16"/>
              </w:rPr>
            </w:pPr>
            <w:proofErr w:type="spellStart"/>
            <w:r>
              <w:rPr>
                <w:rFonts w:eastAsia="Arial" w:cs="Arial"/>
                <w:color w:val="000000"/>
                <w:sz w:val="16"/>
                <w:szCs w:val="16"/>
              </w:rPr>
              <w:t>Hazard</w:t>
            </w:r>
            <w:proofErr w:type="spellEnd"/>
            <w:r>
              <w:rPr>
                <w:rFonts w:eastAsia="Arial" w:cs="Arial"/>
                <w:color w:val="000000"/>
                <w:sz w:val="16"/>
                <w:szCs w:val="16"/>
              </w:rPr>
              <w:t xml:space="preserve"> </w:t>
            </w:r>
            <w:proofErr w:type="spellStart"/>
            <w:r>
              <w:rPr>
                <w:rFonts w:eastAsia="Arial" w:cs="Arial"/>
                <w:color w:val="000000"/>
                <w:sz w:val="16"/>
                <w:szCs w:val="16"/>
              </w:rPr>
              <w:t>substances</w:t>
            </w:r>
            <w:proofErr w:type="spellEnd"/>
          </w:p>
        </w:tc>
        <w:tc>
          <w:tcPr>
            <w:tcW w:w="4057" w:type="dxa"/>
            <w:shd w:val="clear" w:color="auto" w:fill="auto"/>
            <w:vAlign w:val="center"/>
          </w:tcPr>
          <w:p w:rsidR="00634F7D" w:rsidP="00634F7D" w:rsidRDefault="00973147" w14:paraId="406E205C" w14:textId="77777777">
            <w:pPr>
              <w:rPr>
                <w:rFonts w:eastAsia="Arial" w:cs="Arial"/>
                <w:sz w:val="16"/>
                <w:szCs w:val="16"/>
              </w:rPr>
            </w:pPr>
            <w:hyperlink r:id="rId21">
              <w:r w:rsidR="00634F7D">
                <w:rPr>
                  <w:rFonts w:eastAsia="Arial" w:cs="Arial"/>
                  <w:color w:val="0000FF"/>
                  <w:sz w:val="16"/>
                  <w:szCs w:val="16"/>
                  <w:u w:val="single"/>
                </w:rPr>
                <w:t>French ED</w:t>
              </w:r>
            </w:hyperlink>
            <w:r w:rsidR="00634F7D">
              <w:rPr>
                <w:rFonts w:eastAsia="Arial" w:cs="Arial"/>
                <w:sz w:val="16"/>
                <w:szCs w:val="16"/>
              </w:rPr>
              <w:t xml:space="preserve"> </w:t>
            </w:r>
          </w:p>
        </w:tc>
        <w:tc>
          <w:tcPr>
            <w:tcW w:w="1471" w:type="dxa"/>
            <w:vMerge w:val="restart"/>
            <w:shd w:val="clear" w:color="auto" w:fill="auto"/>
            <w:vAlign w:val="center"/>
          </w:tcPr>
          <w:p w:rsidR="00634F7D" w:rsidP="00634F7D" w:rsidRDefault="00634F7D" w14:paraId="5BDC4F40" w14:textId="77777777">
            <w:pPr>
              <w:jc w:val="center"/>
              <w:rPr>
                <w:rFonts w:eastAsia="Arial" w:cs="Arial"/>
                <w:color w:val="000000"/>
                <w:sz w:val="16"/>
                <w:szCs w:val="16"/>
              </w:rPr>
            </w:pPr>
            <w:r>
              <w:rPr>
                <w:rFonts w:eastAsia="Arial" w:cs="Arial"/>
                <w:color w:val="000000"/>
                <w:sz w:val="16"/>
                <w:szCs w:val="16"/>
              </w:rPr>
              <w:t>D</w:t>
            </w:r>
          </w:p>
        </w:tc>
        <w:tc>
          <w:tcPr>
            <w:tcW w:w="5726" w:type="dxa"/>
            <w:vMerge w:val="restart"/>
            <w:shd w:val="clear" w:color="auto" w:fill="auto"/>
            <w:vAlign w:val="center"/>
          </w:tcPr>
          <w:p w:rsidRPr="00634F7D" w:rsidR="00634F7D" w:rsidP="00634F7D" w:rsidRDefault="00634F7D" w14:paraId="2DD91E52" w14:textId="77777777">
            <w:pPr>
              <w:rPr>
                <w:rFonts w:eastAsia="Arial" w:cs="Arial"/>
                <w:color w:val="000000"/>
                <w:sz w:val="16"/>
                <w:szCs w:val="16"/>
                <w:lang w:val="en-GB"/>
              </w:rPr>
            </w:pPr>
            <w:r w:rsidRPr="00634F7D">
              <w:rPr>
                <w:rFonts w:eastAsia="Arial" w:cs="Arial"/>
                <w:color w:val="000000"/>
                <w:sz w:val="16"/>
                <w:szCs w:val="16"/>
                <w:lang w:val="en-GB"/>
              </w:rPr>
              <w:t>if &gt; 0.1% by weight of an article</w:t>
            </w:r>
          </w:p>
        </w:tc>
      </w:tr>
      <w:tr w:rsidR="00634F7D" w:rsidTr="00634F7D" w14:paraId="220F729A" w14:textId="77777777">
        <w:trPr>
          <w:trHeight w:val="332"/>
          <w:tblHeader/>
          <w:jc w:val="center"/>
        </w:trPr>
        <w:tc>
          <w:tcPr>
            <w:tcW w:w="3676" w:type="dxa"/>
            <w:vMerge/>
            <w:shd w:val="clear" w:color="auto" w:fill="auto"/>
            <w:vAlign w:val="center"/>
          </w:tcPr>
          <w:p w:rsidRPr="00634F7D" w:rsidR="00634F7D" w:rsidP="00634F7D" w:rsidRDefault="00634F7D" w14:paraId="59F2045A" w14:textId="77777777">
            <w:pPr>
              <w:widowControl w:val="0"/>
              <w:pBdr>
                <w:top w:val="nil"/>
                <w:left w:val="nil"/>
                <w:bottom w:val="nil"/>
                <w:right w:val="nil"/>
                <w:between w:val="nil"/>
              </w:pBdr>
              <w:spacing w:line="276" w:lineRule="auto"/>
              <w:rPr>
                <w:rFonts w:eastAsia="Arial" w:cs="Arial"/>
                <w:color w:val="000000"/>
                <w:sz w:val="16"/>
                <w:szCs w:val="16"/>
                <w:lang w:val="en-GB"/>
              </w:rPr>
            </w:pPr>
          </w:p>
        </w:tc>
        <w:tc>
          <w:tcPr>
            <w:tcW w:w="4057" w:type="dxa"/>
            <w:shd w:val="clear" w:color="auto" w:fill="auto"/>
            <w:vAlign w:val="center"/>
          </w:tcPr>
          <w:p w:rsidR="00634F7D" w:rsidP="00634F7D" w:rsidRDefault="00973147" w14:paraId="349DC870" w14:textId="77777777">
            <w:pPr>
              <w:rPr>
                <w:rFonts w:eastAsia="Arial" w:cs="Arial"/>
                <w:sz w:val="16"/>
                <w:szCs w:val="16"/>
              </w:rPr>
            </w:pPr>
            <w:hyperlink r:id="rId22">
              <w:r w:rsidR="00634F7D">
                <w:rPr>
                  <w:rFonts w:eastAsia="Arial" w:cs="Arial"/>
                  <w:color w:val="0000FF"/>
                  <w:sz w:val="16"/>
                  <w:szCs w:val="16"/>
                  <w:u w:val="single"/>
                </w:rPr>
                <w:t>French SVHC</w:t>
              </w:r>
            </w:hyperlink>
            <w:r w:rsidR="00634F7D">
              <w:rPr>
                <w:rFonts w:eastAsia="Arial" w:cs="Arial"/>
                <w:sz w:val="16"/>
                <w:szCs w:val="16"/>
              </w:rPr>
              <w:t xml:space="preserve"> </w:t>
            </w:r>
          </w:p>
        </w:tc>
        <w:tc>
          <w:tcPr>
            <w:tcW w:w="1471" w:type="dxa"/>
            <w:vMerge/>
            <w:shd w:val="clear" w:color="auto" w:fill="auto"/>
            <w:vAlign w:val="center"/>
          </w:tcPr>
          <w:p w:rsidR="00634F7D" w:rsidP="00634F7D" w:rsidRDefault="00634F7D" w14:paraId="241F3F11" w14:textId="77777777">
            <w:pPr>
              <w:widowControl w:val="0"/>
              <w:pBdr>
                <w:top w:val="nil"/>
                <w:left w:val="nil"/>
                <w:bottom w:val="nil"/>
                <w:right w:val="nil"/>
                <w:between w:val="nil"/>
              </w:pBdr>
              <w:spacing w:line="276" w:lineRule="auto"/>
              <w:rPr>
                <w:rFonts w:eastAsia="Arial" w:cs="Arial"/>
                <w:sz w:val="16"/>
                <w:szCs w:val="16"/>
              </w:rPr>
            </w:pPr>
          </w:p>
        </w:tc>
        <w:tc>
          <w:tcPr>
            <w:tcW w:w="5726" w:type="dxa"/>
            <w:vMerge/>
            <w:shd w:val="clear" w:color="auto" w:fill="auto"/>
            <w:vAlign w:val="center"/>
          </w:tcPr>
          <w:p w:rsidR="00634F7D" w:rsidP="00634F7D" w:rsidRDefault="00634F7D" w14:paraId="5DC32280" w14:textId="77777777">
            <w:pPr>
              <w:widowControl w:val="0"/>
              <w:pBdr>
                <w:top w:val="nil"/>
                <w:left w:val="nil"/>
                <w:bottom w:val="nil"/>
                <w:right w:val="nil"/>
                <w:between w:val="nil"/>
              </w:pBdr>
              <w:spacing w:line="276" w:lineRule="auto"/>
              <w:rPr>
                <w:rFonts w:eastAsia="Arial" w:cs="Arial"/>
                <w:sz w:val="16"/>
                <w:szCs w:val="16"/>
              </w:rPr>
            </w:pPr>
          </w:p>
        </w:tc>
      </w:tr>
      <w:tr w:rsidR="00634F7D" w:rsidTr="00634F7D" w14:paraId="7EA57A30" w14:textId="77777777">
        <w:trPr>
          <w:trHeight w:val="332"/>
          <w:tblHeader/>
          <w:jc w:val="center"/>
        </w:trPr>
        <w:tc>
          <w:tcPr>
            <w:tcW w:w="3676" w:type="dxa"/>
            <w:shd w:val="clear" w:color="auto" w:fill="auto"/>
            <w:vAlign w:val="center"/>
          </w:tcPr>
          <w:p w:rsidRPr="00634F7D" w:rsidR="00634F7D" w:rsidP="00634F7D" w:rsidRDefault="00634F7D" w14:paraId="45AC3937" w14:textId="77777777">
            <w:pPr>
              <w:ind w:left="708"/>
              <w:rPr>
                <w:rFonts w:eastAsia="Arial" w:cs="Arial"/>
                <w:b/>
                <w:bCs/>
                <w:color w:val="000000"/>
                <w:sz w:val="16"/>
                <w:szCs w:val="16"/>
                <w:lang w:val="en-GB"/>
              </w:rPr>
            </w:pPr>
            <w:r w:rsidRPr="00634F7D">
              <w:rPr>
                <w:rFonts w:eastAsia="Arial" w:cs="Arial"/>
                <w:color w:val="000000"/>
                <w:sz w:val="16"/>
                <w:szCs w:val="16"/>
                <w:lang w:val="en-GB"/>
              </w:rPr>
              <w:t>Rare Earths and Precious Metals</w:t>
            </w:r>
          </w:p>
        </w:tc>
        <w:tc>
          <w:tcPr>
            <w:tcW w:w="4057" w:type="dxa"/>
            <w:shd w:val="clear" w:color="auto" w:fill="auto"/>
            <w:vAlign w:val="center"/>
          </w:tcPr>
          <w:p w:rsidRPr="00634F7D" w:rsidR="00634F7D" w:rsidP="00634F7D" w:rsidRDefault="00973147" w14:paraId="7B1BC074" w14:textId="77777777">
            <w:pPr>
              <w:rPr>
                <w:rFonts w:eastAsia="Arial" w:cs="Arial"/>
                <w:sz w:val="16"/>
                <w:szCs w:val="16"/>
                <w:lang w:val="en-GB"/>
              </w:rPr>
            </w:pPr>
            <w:hyperlink r:id="rId23">
              <w:r w:rsidRPr="00634F7D" w:rsidR="00634F7D">
                <w:rPr>
                  <w:rFonts w:eastAsia="Arial" w:cs="Arial"/>
                  <w:color w:val="0000FF"/>
                  <w:sz w:val="16"/>
                  <w:szCs w:val="16"/>
                  <w:u w:val="single"/>
                  <w:lang w:val="en-GB"/>
                </w:rPr>
                <w:t>Rare Earths and Precious Metals</w:t>
              </w:r>
            </w:hyperlink>
            <w:r w:rsidRPr="00634F7D" w:rsidR="00634F7D">
              <w:rPr>
                <w:rFonts w:eastAsia="Arial" w:cs="Arial"/>
                <w:sz w:val="16"/>
                <w:szCs w:val="16"/>
                <w:lang w:val="en-GB"/>
              </w:rPr>
              <w:t xml:space="preserve"> </w:t>
            </w:r>
          </w:p>
        </w:tc>
        <w:tc>
          <w:tcPr>
            <w:tcW w:w="1471" w:type="dxa"/>
            <w:shd w:val="clear" w:color="auto" w:fill="auto"/>
            <w:vAlign w:val="center"/>
          </w:tcPr>
          <w:p w:rsidR="00634F7D" w:rsidP="00634F7D" w:rsidRDefault="00634F7D" w14:paraId="72B31B4C"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00634F7D" w:rsidP="00634F7D" w:rsidRDefault="00634F7D" w14:paraId="5C2B27DF" w14:textId="77777777">
            <w:pPr>
              <w:rPr>
                <w:rFonts w:eastAsia="Arial" w:cs="Arial"/>
                <w:color w:val="000000"/>
                <w:sz w:val="16"/>
                <w:szCs w:val="16"/>
              </w:rPr>
            </w:pPr>
            <w:proofErr w:type="spellStart"/>
            <w:r>
              <w:rPr>
                <w:rFonts w:eastAsia="Arial" w:cs="Arial"/>
                <w:color w:val="000000"/>
                <w:sz w:val="16"/>
                <w:szCs w:val="16"/>
              </w:rPr>
              <w:t>Intentionally</w:t>
            </w:r>
            <w:proofErr w:type="spellEnd"/>
            <w:r>
              <w:rPr>
                <w:rFonts w:eastAsia="Arial" w:cs="Arial"/>
                <w:color w:val="000000"/>
                <w:sz w:val="16"/>
                <w:szCs w:val="16"/>
              </w:rPr>
              <w:t xml:space="preserve"> </w:t>
            </w:r>
            <w:proofErr w:type="spellStart"/>
            <w:r>
              <w:rPr>
                <w:rFonts w:eastAsia="Arial" w:cs="Arial"/>
                <w:color w:val="000000"/>
                <w:sz w:val="16"/>
                <w:szCs w:val="16"/>
              </w:rPr>
              <w:t>introduced</w:t>
            </w:r>
            <w:proofErr w:type="spellEnd"/>
          </w:p>
        </w:tc>
      </w:tr>
      <w:tr w:rsidRPr="00B74075" w:rsidR="00634F7D" w:rsidTr="00634F7D" w14:paraId="01F4AAEB" w14:textId="77777777">
        <w:trPr>
          <w:trHeight w:val="223"/>
          <w:tblHeader/>
          <w:jc w:val="center"/>
        </w:trPr>
        <w:tc>
          <w:tcPr>
            <w:tcW w:w="3676" w:type="dxa"/>
            <w:shd w:val="clear" w:color="auto" w:fill="auto"/>
            <w:vAlign w:val="center"/>
          </w:tcPr>
          <w:p w:rsidR="00634F7D" w:rsidP="00634F7D" w:rsidRDefault="00634F7D" w14:paraId="2D4D7E06" w14:textId="77777777">
            <w:pPr>
              <w:ind w:left="708"/>
              <w:rPr>
                <w:rFonts w:eastAsia="Arial" w:cs="Arial"/>
                <w:b/>
                <w:bCs/>
                <w:color w:val="000000"/>
                <w:sz w:val="16"/>
                <w:szCs w:val="16"/>
              </w:rPr>
            </w:pPr>
            <w:r>
              <w:rPr>
                <w:rFonts w:eastAsia="Arial" w:cs="Arial"/>
                <w:color w:val="000000"/>
                <w:sz w:val="16"/>
                <w:szCs w:val="16"/>
              </w:rPr>
              <w:t>MOSH/MOAH</w:t>
            </w:r>
          </w:p>
        </w:tc>
        <w:tc>
          <w:tcPr>
            <w:tcW w:w="4057" w:type="dxa"/>
            <w:shd w:val="clear" w:color="auto" w:fill="auto"/>
            <w:vAlign w:val="center"/>
          </w:tcPr>
          <w:p w:rsidR="00634F7D" w:rsidP="00634F7D" w:rsidRDefault="00634F7D" w14:paraId="10E865F4" w14:textId="77777777">
            <w:pPr>
              <w:rPr>
                <w:rFonts w:eastAsia="Arial" w:cs="Arial"/>
                <w:sz w:val="16"/>
                <w:szCs w:val="16"/>
              </w:rPr>
            </w:pPr>
            <w:r>
              <w:rPr>
                <w:rFonts w:eastAsia="Arial" w:cs="Arial"/>
                <w:sz w:val="16"/>
                <w:szCs w:val="16"/>
              </w:rPr>
              <w:t> </w:t>
            </w:r>
          </w:p>
        </w:tc>
        <w:tc>
          <w:tcPr>
            <w:tcW w:w="1471" w:type="dxa"/>
            <w:shd w:val="clear" w:color="auto" w:fill="auto"/>
            <w:vAlign w:val="center"/>
          </w:tcPr>
          <w:p w:rsidR="00634F7D" w:rsidP="00634F7D" w:rsidRDefault="00634F7D" w14:paraId="3E9BF6D7"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00596E9A" w14:textId="77777777">
            <w:pPr>
              <w:rPr>
                <w:rFonts w:eastAsia="Arial" w:cs="Arial"/>
                <w:color w:val="000000"/>
                <w:sz w:val="16"/>
                <w:szCs w:val="16"/>
                <w:lang w:val="en-GB"/>
              </w:rPr>
            </w:pPr>
            <w:r w:rsidRPr="00634F7D">
              <w:rPr>
                <w:rFonts w:eastAsia="Arial" w:cs="Arial"/>
                <w:color w:val="000000"/>
                <w:sz w:val="16"/>
                <w:szCs w:val="16"/>
                <w:lang w:val="en-GB"/>
              </w:rPr>
              <w:t>Only for packaging material, as specified in AGEC law.</w:t>
            </w:r>
          </w:p>
        </w:tc>
      </w:tr>
      <w:tr w:rsidRPr="00B74075" w:rsidR="00634F7D" w:rsidTr="00634F7D" w14:paraId="30F281CF" w14:textId="77777777">
        <w:trPr>
          <w:trHeight w:val="233"/>
          <w:tblHeader/>
          <w:jc w:val="center"/>
        </w:trPr>
        <w:tc>
          <w:tcPr>
            <w:tcW w:w="3676" w:type="dxa"/>
            <w:shd w:val="clear" w:color="auto" w:fill="auto"/>
            <w:vAlign w:val="center"/>
          </w:tcPr>
          <w:p w:rsidR="00634F7D" w:rsidP="00634F7D" w:rsidRDefault="00634F7D" w14:paraId="224DA9DA" w14:textId="77777777">
            <w:pPr>
              <w:rPr>
                <w:rFonts w:eastAsia="Arial" w:cs="Arial"/>
                <w:b/>
                <w:bCs/>
                <w:color w:val="000000"/>
                <w:sz w:val="16"/>
                <w:szCs w:val="16"/>
              </w:rPr>
            </w:pPr>
            <w:r>
              <w:rPr>
                <w:rFonts w:eastAsia="Arial" w:cs="Arial"/>
                <w:b/>
                <w:bCs/>
                <w:color w:val="000000"/>
                <w:sz w:val="16"/>
                <w:szCs w:val="16"/>
              </w:rPr>
              <w:t xml:space="preserve">EU Mercury </w:t>
            </w:r>
            <w:proofErr w:type="spellStart"/>
            <w:r>
              <w:rPr>
                <w:rFonts w:eastAsia="Arial" w:cs="Arial"/>
                <w:b/>
                <w:bCs/>
                <w:color w:val="000000"/>
                <w:sz w:val="16"/>
                <w:szCs w:val="16"/>
              </w:rPr>
              <w:t>Regulation</w:t>
            </w:r>
            <w:proofErr w:type="spellEnd"/>
            <w:r>
              <w:rPr>
                <w:rFonts w:eastAsia="Arial" w:cs="Arial"/>
                <w:b/>
                <w:bCs/>
                <w:color w:val="000000"/>
                <w:sz w:val="16"/>
                <w:szCs w:val="16"/>
              </w:rPr>
              <w:t xml:space="preserve"> 2017/852: Hg</w:t>
            </w:r>
          </w:p>
        </w:tc>
        <w:tc>
          <w:tcPr>
            <w:tcW w:w="4057" w:type="dxa"/>
            <w:shd w:val="clear" w:color="auto" w:fill="auto"/>
            <w:vAlign w:val="center"/>
          </w:tcPr>
          <w:p w:rsidR="00634F7D" w:rsidP="00634F7D" w:rsidRDefault="00973147" w14:paraId="1879E60E" w14:textId="77777777">
            <w:pPr>
              <w:rPr>
                <w:rFonts w:eastAsia="Arial" w:cs="Arial"/>
                <w:sz w:val="16"/>
                <w:szCs w:val="16"/>
              </w:rPr>
            </w:pPr>
            <w:hyperlink r:id="rId24">
              <w:proofErr w:type="spellStart"/>
              <w:r w:rsidR="00634F7D">
                <w:rPr>
                  <w:rFonts w:eastAsia="Arial" w:cs="Arial"/>
                  <w:color w:val="0000FF"/>
                  <w:sz w:val="16"/>
                  <w:szCs w:val="16"/>
                  <w:u w:val="single"/>
                </w:rPr>
                <w:t>Regulation</w:t>
              </w:r>
              <w:proofErr w:type="spellEnd"/>
              <w:r w:rsidR="00634F7D">
                <w:rPr>
                  <w:rFonts w:eastAsia="Arial" w:cs="Arial"/>
                  <w:color w:val="0000FF"/>
                  <w:sz w:val="16"/>
                  <w:szCs w:val="16"/>
                  <w:u w:val="single"/>
                </w:rPr>
                <w:t xml:space="preserve"> 2017/852</w:t>
              </w:r>
            </w:hyperlink>
            <w:r w:rsidR="00634F7D">
              <w:rPr>
                <w:rFonts w:eastAsia="Arial" w:cs="Arial"/>
                <w:color w:val="000000"/>
                <w:sz w:val="16"/>
                <w:szCs w:val="16"/>
              </w:rPr>
              <w:t xml:space="preserve"> </w:t>
            </w:r>
          </w:p>
        </w:tc>
        <w:tc>
          <w:tcPr>
            <w:tcW w:w="1471" w:type="dxa"/>
            <w:shd w:val="clear" w:color="auto" w:fill="auto"/>
            <w:vAlign w:val="center"/>
          </w:tcPr>
          <w:p w:rsidR="00634F7D" w:rsidP="00634F7D" w:rsidRDefault="00634F7D" w14:paraId="177B60D2"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vAlign w:val="center"/>
          </w:tcPr>
          <w:p w:rsidRPr="00634F7D" w:rsidR="00634F7D" w:rsidP="00634F7D" w:rsidRDefault="00634F7D" w14:paraId="733E1D2F" w14:textId="77777777">
            <w:pPr>
              <w:rPr>
                <w:rFonts w:eastAsia="Arial" w:cs="Arial"/>
                <w:color w:val="000000"/>
                <w:sz w:val="16"/>
                <w:szCs w:val="16"/>
                <w:lang w:val="en-GB"/>
              </w:rPr>
            </w:pPr>
            <w:r w:rsidRPr="00634F7D">
              <w:rPr>
                <w:rFonts w:eastAsia="Arial" w:cs="Arial"/>
                <w:color w:val="000000"/>
                <w:sz w:val="16"/>
                <w:szCs w:val="16"/>
                <w:lang w:val="en-GB"/>
              </w:rPr>
              <w:t>As specified in Annex II</w:t>
            </w:r>
          </w:p>
        </w:tc>
      </w:tr>
      <w:tr w:rsidRPr="00B74075" w:rsidR="00634F7D" w:rsidTr="00634F7D" w14:paraId="758F3559" w14:textId="77777777">
        <w:trPr>
          <w:trHeight w:val="233"/>
          <w:tblHeader/>
          <w:jc w:val="center"/>
        </w:trPr>
        <w:tc>
          <w:tcPr>
            <w:tcW w:w="3676" w:type="dxa"/>
            <w:shd w:val="clear" w:color="auto" w:fill="auto"/>
            <w:vAlign w:val="center"/>
          </w:tcPr>
          <w:p w:rsidRPr="00634F7D" w:rsidR="00634F7D" w:rsidP="00634F7D" w:rsidRDefault="00634F7D" w14:paraId="626AA974" w14:textId="77777777">
            <w:pPr>
              <w:rPr>
                <w:rFonts w:eastAsia="Arial" w:cs="Arial"/>
                <w:b/>
                <w:bCs/>
                <w:color w:val="000000"/>
                <w:sz w:val="16"/>
                <w:szCs w:val="16"/>
                <w:lang w:val="en-GB"/>
              </w:rPr>
            </w:pPr>
            <w:r w:rsidRPr="00634F7D">
              <w:rPr>
                <w:rFonts w:eastAsia="Arial" w:cs="Arial"/>
                <w:b/>
                <w:bCs/>
                <w:color w:val="000000"/>
                <w:sz w:val="16"/>
                <w:szCs w:val="16"/>
                <w:lang w:val="en-GB"/>
              </w:rPr>
              <w:t>Swedish Tax on chemicals in certain electronics</w:t>
            </w:r>
            <w:r>
              <w:rPr>
                <w:rFonts w:eastAsia="Arial" w:cs="Arial"/>
                <w:b/>
                <w:bCs/>
                <w:color w:val="000000"/>
                <w:sz w:val="16"/>
                <w:szCs w:val="16"/>
                <w:vertAlign w:val="superscript"/>
              </w:rPr>
              <w:footnoteReference w:id="3"/>
            </w:r>
          </w:p>
        </w:tc>
        <w:tc>
          <w:tcPr>
            <w:tcW w:w="4057" w:type="dxa"/>
            <w:shd w:val="clear" w:color="auto" w:fill="auto"/>
            <w:vAlign w:val="center"/>
          </w:tcPr>
          <w:p w:rsidRPr="00634F7D" w:rsidR="00634F7D" w:rsidP="00634F7D" w:rsidRDefault="00973147" w14:paraId="30F3BD61" w14:textId="77777777">
            <w:pPr>
              <w:rPr>
                <w:rFonts w:eastAsia="Arial" w:cs="Arial"/>
                <w:sz w:val="16"/>
                <w:szCs w:val="16"/>
                <w:lang w:val="en-GB"/>
              </w:rPr>
            </w:pPr>
            <w:hyperlink r:id="rId25">
              <w:r w:rsidRPr="00634F7D" w:rsidR="00634F7D">
                <w:rPr>
                  <w:rFonts w:eastAsia="Arial" w:cs="Arial"/>
                  <w:color w:val="0000FF"/>
                  <w:sz w:val="16"/>
                  <w:szCs w:val="16"/>
                  <w:u w:val="single"/>
                  <w:lang w:val="en-GB"/>
                </w:rPr>
                <w:t>Tax on chemicals in certain electronics </w:t>
              </w:r>
            </w:hyperlink>
          </w:p>
        </w:tc>
        <w:tc>
          <w:tcPr>
            <w:tcW w:w="1471" w:type="dxa"/>
            <w:shd w:val="clear" w:color="auto" w:fill="auto"/>
            <w:vAlign w:val="center"/>
          </w:tcPr>
          <w:p w:rsidR="00634F7D" w:rsidP="00634F7D" w:rsidRDefault="00634F7D" w14:paraId="11B4FDD8"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vAlign w:val="center"/>
          </w:tcPr>
          <w:p w:rsidRPr="00634F7D" w:rsidR="00634F7D" w:rsidP="00634F7D" w:rsidRDefault="00634F7D" w14:paraId="677B0582" w14:textId="77777777">
            <w:pPr>
              <w:rPr>
                <w:rFonts w:eastAsia="Arial" w:cs="Arial"/>
                <w:color w:val="000000"/>
                <w:sz w:val="16"/>
                <w:szCs w:val="16"/>
                <w:lang w:val="en-GB"/>
              </w:rPr>
            </w:pPr>
            <w:r w:rsidRPr="00634F7D">
              <w:rPr>
                <w:rFonts w:eastAsia="Arial" w:cs="Arial"/>
                <w:color w:val="000000"/>
                <w:sz w:val="16"/>
                <w:szCs w:val="16"/>
                <w:lang w:val="en-GB"/>
              </w:rPr>
              <w:t>As specified in Swedish Tax on chemicals in certain electronics</w:t>
            </w:r>
          </w:p>
        </w:tc>
      </w:tr>
      <w:tr w:rsidR="00634F7D" w:rsidTr="00634F7D" w14:paraId="3B805FCE" w14:textId="77777777">
        <w:trPr>
          <w:trHeight w:val="233"/>
          <w:tblHeader/>
          <w:jc w:val="center"/>
        </w:trPr>
        <w:tc>
          <w:tcPr>
            <w:tcW w:w="3676" w:type="dxa"/>
            <w:shd w:val="clear" w:color="auto" w:fill="auto"/>
            <w:vAlign w:val="center"/>
          </w:tcPr>
          <w:p w:rsidR="00634F7D" w:rsidP="00634F7D" w:rsidRDefault="00634F7D" w14:paraId="11FE9178" w14:textId="77777777">
            <w:pPr>
              <w:rPr>
                <w:rFonts w:eastAsia="Arial" w:cs="Arial"/>
                <w:b/>
                <w:bCs/>
                <w:color w:val="000000"/>
                <w:sz w:val="16"/>
                <w:szCs w:val="16"/>
              </w:rPr>
            </w:pPr>
            <w:proofErr w:type="spellStart"/>
            <w:r>
              <w:rPr>
                <w:rFonts w:eastAsia="Arial" w:cs="Arial"/>
                <w:b/>
                <w:bCs/>
                <w:color w:val="000000"/>
                <w:sz w:val="16"/>
                <w:szCs w:val="16"/>
              </w:rPr>
              <w:t>Radioactive</w:t>
            </w:r>
            <w:proofErr w:type="spellEnd"/>
            <w:r>
              <w:rPr>
                <w:rFonts w:eastAsia="Arial" w:cs="Arial"/>
                <w:b/>
                <w:bCs/>
                <w:color w:val="000000"/>
                <w:sz w:val="16"/>
                <w:szCs w:val="16"/>
              </w:rPr>
              <w:t xml:space="preserve"> </w:t>
            </w:r>
            <w:proofErr w:type="spellStart"/>
            <w:r>
              <w:rPr>
                <w:rFonts w:eastAsia="Arial" w:cs="Arial"/>
                <w:b/>
                <w:bCs/>
                <w:color w:val="000000"/>
                <w:sz w:val="16"/>
                <w:szCs w:val="16"/>
              </w:rPr>
              <w:t>substances</w:t>
            </w:r>
            <w:proofErr w:type="spellEnd"/>
            <w:r>
              <w:rPr>
                <w:rFonts w:eastAsia="Arial" w:cs="Arial"/>
                <w:b/>
                <w:bCs/>
                <w:color w:val="000000"/>
                <w:sz w:val="16"/>
                <w:szCs w:val="16"/>
              </w:rPr>
              <w:t xml:space="preserve"> - 2013/59/EURATOM</w:t>
            </w:r>
          </w:p>
        </w:tc>
        <w:tc>
          <w:tcPr>
            <w:tcW w:w="4057" w:type="dxa"/>
            <w:shd w:val="clear" w:color="auto" w:fill="auto"/>
            <w:vAlign w:val="bottom"/>
          </w:tcPr>
          <w:p w:rsidR="00634F7D" w:rsidP="00634F7D" w:rsidRDefault="00634F7D" w14:paraId="6E1F5F10" w14:textId="77777777">
            <w:pPr>
              <w:rPr>
                <w:rFonts w:eastAsia="Arial" w:cs="Arial"/>
                <w:sz w:val="16"/>
                <w:szCs w:val="16"/>
              </w:rPr>
            </w:pPr>
            <w:r>
              <w:rPr>
                <w:rFonts w:eastAsia="Arial" w:cs="Arial"/>
                <w:sz w:val="16"/>
                <w:szCs w:val="16"/>
              </w:rPr>
              <w:t> </w:t>
            </w:r>
          </w:p>
        </w:tc>
        <w:tc>
          <w:tcPr>
            <w:tcW w:w="1471" w:type="dxa"/>
            <w:shd w:val="clear" w:color="auto" w:fill="auto"/>
            <w:vAlign w:val="center"/>
          </w:tcPr>
          <w:p w:rsidR="00634F7D" w:rsidP="00634F7D" w:rsidRDefault="00634F7D" w14:paraId="448EEB0A" w14:textId="77777777">
            <w:pPr>
              <w:jc w:val="center"/>
              <w:rPr>
                <w:rFonts w:eastAsia="Arial" w:cs="Arial"/>
                <w:color w:val="000000"/>
                <w:sz w:val="16"/>
                <w:szCs w:val="16"/>
              </w:rPr>
            </w:pPr>
            <w:r>
              <w:rPr>
                <w:rFonts w:eastAsia="Arial" w:cs="Arial"/>
                <w:color w:val="000000"/>
                <w:sz w:val="16"/>
                <w:szCs w:val="16"/>
              </w:rPr>
              <w:t>R</w:t>
            </w:r>
          </w:p>
        </w:tc>
        <w:tc>
          <w:tcPr>
            <w:tcW w:w="5726" w:type="dxa"/>
            <w:shd w:val="clear" w:color="auto" w:fill="auto"/>
          </w:tcPr>
          <w:p w:rsidR="00634F7D" w:rsidP="00634F7D" w:rsidRDefault="00634F7D" w14:paraId="39DBACC9" w14:textId="77777777">
            <w:pPr>
              <w:rPr>
                <w:color w:val="000000"/>
                <w:sz w:val="16"/>
                <w:szCs w:val="16"/>
              </w:rPr>
            </w:pPr>
            <w:r>
              <w:rPr>
                <w:color w:val="000000"/>
                <w:sz w:val="16"/>
                <w:szCs w:val="16"/>
              </w:rPr>
              <w:t> </w:t>
            </w:r>
          </w:p>
        </w:tc>
      </w:tr>
      <w:tr w:rsidR="00634F7D" w:rsidTr="00634F7D" w14:paraId="1A6243F8" w14:textId="77777777">
        <w:trPr>
          <w:trHeight w:val="165"/>
          <w:tblHeader/>
          <w:jc w:val="center"/>
        </w:trPr>
        <w:tc>
          <w:tcPr>
            <w:tcW w:w="3676" w:type="dxa"/>
            <w:shd w:val="clear" w:color="auto" w:fill="FFFFFF"/>
            <w:vAlign w:val="center"/>
          </w:tcPr>
          <w:p w:rsidR="00634F7D" w:rsidP="00634F7D" w:rsidRDefault="00634F7D" w14:paraId="46E831EF" w14:textId="77777777">
            <w:pPr>
              <w:rPr>
                <w:rFonts w:eastAsia="Arial" w:cs="Arial"/>
                <w:b/>
                <w:bCs/>
                <w:color w:val="000000"/>
                <w:sz w:val="16"/>
                <w:szCs w:val="16"/>
              </w:rPr>
            </w:pPr>
            <w:r>
              <w:rPr>
                <w:rFonts w:eastAsia="Arial" w:cs="Arial"/>
                <w:b/>
                <w:bCs/>
                <w:color w:val="000000"/>
                <w:sz w:val="16"/>
                <w:szCs w:val="16"/>
              </w:rPr>
              <w:t>Schedule 1 of CEPA</w:t>
            </w:r>
          </w:p>
        </w:tc>
        <w:tc>
          <w:tcPr>
            <w:tcW w:w="4057" w:type="dxa"/>
            <w:shd w:val="clear" w:color="auto" w:fill="auto"/>
            <w:vAlign w:val="center"/>
          </w:tcPr>
          <w:p w:rsidR="00634F7D" w:rsidP="00634F7D" w:rsidRDefault="00973147" w14:paraId="54D07E55" w14:textId="77777777">
            <w:pPr>
              <w:rPr>
                <w:rFonts w:eastAsia="Arial" w:cs="Arial"/>
                <w:sz w:val="16"/>
                <w:szCs w:val="16"/>
              </w:rPr>
            </w:pPr>
            <w:hyperlink r:id="rId26">
              <w:proofErr w:type="spellStart"/>
              <w:r w:rsidR="00634F7D">
                <w:rPr>
                  <w:rFonts w:eastAsia="Arial" w:cs="Arial"/>
                  <w:color w:val="0000FF"/>
                  <w:sz w:val="16"/>
                  <w:szCs w:val="16"/>
                  <w:u w:val="single"/>
                </w:rPr>
                <w:t>Toxic</w:t>
              </w:r>
              <w:proofErr w:type="spellEnd"/>
              <w:r w:rsidR="00634F7D">
                <w:rPr>
                  <w:rFonts w:eastAsia="Arial" w:cs="Arial"/>
                  <w:color w:val="0000FF"/>
                  <w:sz w:val="16"/>
                  <w:szCs w:val="16"/>
                  <w:u w:val="single"/>
                </w:rPr>
                <w:t xml:space="preserve"> </w:t>
              </w:r>
              <w:proofErr w:type="spellStart"/>
              <w:r w:rsidR="00634F7D">
                <w:rPr>
                  <w:rFonts w:eastAsia="Arial" w:cs="Arial"/>
                  <w:color w:val="0000FF"/>
                  <w:sz w:val="16"/>
                  <w:szCs w:val="16"/>
                  <w:u w:val="single"/>
                </w:rPr>
                <w:t>substances</w:t>
              </w:r>
              <w:proofErr w:type="spellEnd"/>
              <w:r w:rsidR="00634F7D">
                <w:rPr>
                  <w:rFonts w:eastAsia="Arial" w:cs="Arial"/>
                  <w:color w:val="0000FF"/>
                  <w:sz w:val="16"/>
                  <w:szCs w:val="16"/>
                  <w:u w:val="single"/>
                </w:rPr>
                <w:t xml:space="preserve"> list: schedule 1</w:t>
              </w:r>
            </w:hyperlink>
            <w:r w:rsidR="00634F7D">
              <w:rPr>
                <w:rFonts w:eastAsia="Arial" w:cs="Arial"/>
                <w:sz w:val="16"/>
                <w:szCs w:val="16"/>
              </w:rPr>
              <w:t xml:space="preserve"> </w:t>
            </w:r>
          </w:p>
        </w:tc>
        <w:tc>
          <w:tcPr>
            <w:tcW w:w="1471" w:type="dxa"/>
            <w:shd w:val="clear" w:color="auto" w:fill="auto"/>
            <w:vAlign w:val="center"/>
          </w:tcPr>
          <w:p w:rsidR="00634F7D" w:rsidP="00634F7D" w:rsidRDefault="00634F7D" w14:paraId="5D8B5AEB"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auto"/>
          </w:tcPr>
          <w:p w:rsidR="00634F7D" w:rsidP="00634F7D" w:rsidRDefault="00634F7D" w14:paraId="462BD39F" w14:textId="77777777">
            <w:pPr>
              <w:rPr>
                <w:color w:val="000000"/>
                <w:sz w:val="16"/>
                <w:szCs w:val="16"/>
              </w:rPr>
            </w:pPr>
            <w:r>
              <w:rPr>
                <w:color w:val="000000"/>
                <w:sz w:val="16"/>
                <w:szCs w:val="16"/>
              </w:rPr>
              <w:t> </w:t>
            </w:r>
          </w:p>
        </w:tc>
      </w:tr>
      <w:tr w:rsidRPr="00B74075" w:rsidR="00634F7D" w:rsidTr="00634F7D" w14:paraId="52835A58" w14:textId="77777777">
        <w:trPr>
          <w:trHeight w:val="233"/>
          <w:tblHeader/>
          <w:jc w:val="center"/>
        </w:trPr>
        <w:tc>
          <w:tcPr>
            <w:tcW w:w="3676" w:type="dxa"/>
            <w:shd w:val="clear" w:color="auto" w:fill="FFFFFF"/>
            <w:vAlign w:val="center"/>
          </w:tcPr>
          <w:p w:rsidR="00634F7D" w:rsidP="00634F7D" w:rsidRDefault="00634F7D" w14:paraId="46D64654" w14:textId="77777777">
            <w:pPr>
              <w:rPr>
                <w:rFonts w:eastAsia="Arial" w:cs="Arial"/>
                <w:b/>
                <w:bCs/>
                <w:color w:val="000000"/>
                <w:sz w:val="16"/>
                <w:szCs w:val="16"/>
              </w:rPr>
            </w:pPr>
            <w:r>
              <w:rPr>
                <w:rFonts w:eastAsia="Arial" w:cs="Arial"/>
                <w:b/>
                <w:bCs/>
                <w:color w:val="000000"/>
                <w:sz w:val="16"/>
                <w:szCs w:val="16"/>
              </w:rPr>
              <w:t xml:space="preserve">EUDR - </w:t>
            </w:r>
            <w:proofErr w:type="spellStart"/>
            <w:r>
              <w:rPr>
                <w:rFonts w:eastAsia="Arial" w:cs="Arial"/>
                <w:b/>
                <w:bCs/>
                <w:color w:val="000000"/>
                <w:sz w:val="16"/>
                <w:szCs w:val="16"/>
              </w:rPr>
              <w:t>Regulation</w:t>
            </w:r>
            <w:proofErr w:type="spellEnd"/>
            <w:r>
              <w:rPr>
                <w:rFonts w:eastAsia="Arial" w:cs="Arial"/>
                <w:b/>
                <w:bCs/>
                <w:color w:val="000000"/>
                <w:sz w:val="16"/>
                <w:szCs w:val="16"/>
              </w:rPr>
              <w:t xml:space="preserve">  (EU) 2023/1115 </w:t>
            </w:r>
          </w:p>
        </w:tc>
        <w:tc>
          <w:tcPr>
            <w:tcW w:w="4057" w:type="dxa"/>
            <w:shd w:val="clear" w:color="auto" w:fill="auto"/>
            <w:vAlign w:val="center"/>
          </w:tcPr>
          <w:p w:rsidR="00634F7D" w:rsidP="00634F7D" w:rsidRDefault="00973147" w14:paraId="2554D810" w14:textId="77777777">
            <w:pPr>
              <w:rPr>
                <w:rFonts w:eastAsia="Arial" w:cs="Arial"/>
                <w:sz w:val="16"/>
                <w:szCs w:val="16"/>
              </w:rPr>
            </w:pPr>
            <w:hyperlink r:id="rId27">
              <w:r w:rsidR="00634F7D">
                <w:rPr>
                  <w:rFonts w:eastAsia="Arial" w:cs="Arial"/>
                  <w:color w:val="0000FF"/>
                  <w:sz w:val="16"/>
                  <w:szCs w:val="16"/>
                  <w:u w:val="single"/>
                </w:rPr>
                <w:t>EUDR</w:t>
              </w:r>
            </w:hyperlink>
            <w:r w:rsidR="00634F7D">
              <w:rPr>
                <w:rFonts w:eastAsia="Arial" w:cs="Arial"/>
                <w:sz w:val="16"/>
                <w:szCs w:val="16"/>
              </w:rPr>
              <w:t xml:space="preserve"> </w:t>
            </w:r>
          </w:p>
        </w:tc>
        <w:tc>
          <w:tcPr>
            <w:tcW w:w="1471" w:type="dxa"/>
            <w:shd w:val="clear" w:color="auto" w:fill="auto"/>
            <w:vAlign w:val="center"/>
          </w:tcPr>
          <w:p w:rsidR="00634F7D" w:rsidP="00634F7D" w:rsidRDefault="00634F7D" w14:paraId="42F1A598" w14:textId="77777777">
            <w:pPr>
              <w:jc w:val="center"/>
              <w:rPr>
                <w:rFonts w:eastAsia="Arial" w:cs="Arial"/>
                <w:color w:val="000000"/>
                <w:sz w:val="16"/>
                <w:szCs w:val="16"/>
              </w:rPr>
            </w:pPr>
            <w:r>
              <w:rPr>
                <w:rFonts w:eastAsia="Arial" w:cs="Arial"/>
                <w:color w:val="000000"/>
                <w:sz w:val="16"/>
                <w:szCs w:val="16"/>
              </w:rPr>
              <w:t>D</w:t>
            </w:r>
          </w:p>
        </w:tc>
        <w:tc>
          <w:tcPr>
            <w:tcW w:w="5726" w:type="dxa"/>
            <w:shd w:val="clear" w:color="auto" w:fill="FFFFFF"/>
            <w:vAlign w:val="center"/>
          </w:tcPr>
          <w:p w:rsidRPr="00634F7D" w:rsidR="00634F7D" w:rsidP="00634F7D" w:rsidRDefault="00634F7D" w14:paraId="4B6A9282" w14:textId="77777777">
            <w:pPr>
              <w:rPr>
                <w:rFonts w:eastAsia="Arial" w:cs="Arial"/>
                <w:color w:val="000000"/>
                <w:sz w:val="16"/>
                <w:szCs w:val="16"/>
                <w:lang w:val="en-GB"/>
              </w:rPr>
            </w:pPr>
            <w:r w:rsidRPr="00634F7D">
              <w:rPr>
                <w:rFonts w:eastAsia="Arial" w:cs="Arial"/>
                <w:color w:val="000000"/>
                <w:sz w:val="16"/>
                <w:szCs w:val="16"/>
                <w:lang w:val="en-GB"/>
              </w:rPr>
              <w:t>As specified in Annex I.</w:t>
            </w:r>
          </w:p>
        </w:tc>
      </w:tr>
      <w:tr w:rsidRPr="00B74075" w:rsidR="00634F7D" w:rsidTr="00634F7D" w14:paraId="582EFCA3" w14:textId="77777777">
        <w:trPr>
          <w:trHeight w:val="314"/>
          <w:tblHeader/>
          <w:jc w:val="center"/>
        </w:trPr>
        <w:tc>
          <w:tcPr>
            <w:tcW w:w="3676" w:type="dxa"/>
            <w:tcBorders>
              <w:bottom w:val="single" w:color="000000" w:sz="8" w:space="0"/>
            </w:tcBorders>
            <w:shd w:val="clear" w:color="auto" w:fill="FFFFFF"/>
            <w:vAlign w:val="center"/>
          </w:tcPr>
          <w:p w:rsidR="00634F7D" w:rsidP="00634F7D" w:rsidRDefault="00634F7D" w14:paraId="142DC900" w14:textId="77777777">
            <w:pPr>
              <w:rPr>
                <w:rFonts w:eastAsia="Arial" w:cs="Arial"/>
                <w:b/>
                <w:bCs/>
                <w:color w:val="000000"/>
                <w:sz w:val="16"/>
                <w:szCs w:val="16"/>
              </w:rPr>
            </w:pPr>
            <w:r>
              <w:rPr>
                <w:rFonts w:eastAsia="Arial" w:cs="Arial"/>
                <w:b/>
                <w:bCs/>
                <w:color w:val="000000"/>
                <w:sz w:val="16"/>
                <w:szCs w:val="16"/>
              </w:rPr>
              <w:t xml:space="preserve">Critical </w:t>
            </w:r>
            <w:proofErr w:type="spellStart"/>
            <w:r>
              <w:rPr>
                <w:rFonts w:eastAsia="Arial" w:cs="Arial"/>
                <w:b/>
                <w:bCs/>
                <w:color w:val="000000"/>
                <w:sz w:val="16"/>
                <w:szCs w:val="16"/>
              </w:rPr>
              <w:t>Raw</w:t>
            </w:r>
            <w:proofErr w:type="spellEnd"/>
            <w:r>
              <w:rPr>
                <w:rFonts w:eastAsia="Arial" w:cs="Arial"/>
                <w:b/>
                <w:bCs/>
                <w:color w:val="000000"/>
                <w:sz w:val="16"/>
                <w:szCs w:val="16"/>
              </w:rPr>
              <w:t xml:space="preserve"> </w:t>
            </w:r>
            <w:proofErr w:type="spellStart"/>
            <w:r>
              <w:rPr>
                <w:rFonts w:eastAsia="Arial" w:cs="Arial"/>
                <w:b/>
                <w:bCs/>
                <w:color w:val="000000"/>
                <w:sz w:val="16"/>
                <w:szCs w:val="16"/>
              </w:rPr>
              <w:t>Material</w:t>
            </w:r>
            <w:proofErr w:type="spellEnd"/>
            <w:r>
              <w:rPr>
                <w:rFonts w:eastAsia="Arial" w:cs="Arial"/>
                <w:b/>
                <w:bCs/>
                <w:color w:val="000000"/>
                <w:sz w:val="16"/>
                <w:szCs w:val="16"/>
              </w:rPr>
              <w:t xml:space="preserve"> </w:t>
            </w:r>
            <w:proofErr w:type="spellStart"/>
            <w:r>
              <w:rPr>
                <w:rFonts w:eastAsia="Arial" w:cs="Arial"/>
                <w:b/>
                <w:bCs/>
                <w:color w:val="000000"/>
                <w:sz w:val="16"/>
                <w:szCs w:val="16"/>
              </w:rPr>
              <w:t>Act</w:t>
            </w:r>
            <w:proofErr w:type="spellEnd"/>
          </w:p>
        </w:tc>
        <w:tc>
          <w:tcPr>
            <w:tcW w:w="4057" w:type="dxa"/>
            <w:tcBorders>
              <w:bottom w:val="single" w:color="000000" w:sz="8" w:space="0"/>
            </w:tcBorders>
            <w:shd w:val="clear" w:color="auto" w:fill="auto"/>
            <w:vAlign w:val="center"/>
          </w:tcPr>
          <w:p w:rsidR="00634F7D" w:rsidP="00634F7D" w:rsidRDefault="00973147" w14:paraId="3B84AF1C" w14:textId="77777777">
            <w:pPr>
              <w:rPr>
                <w:rFonts w:eastAsia="Arial" w:cs="Arial"/>
                <w:sz w:val="16"/>
                <w:szCs w:val="16"/>
              </w:rPr>
            </w:pPr>
            <w:hyperlink r:id="rId28">
              <w:r w:rsidR="00634F7D">
                <w:rPr>
                  <w:rFonts w:eastAsia="Arial" w:cs="Arial"/>
                  <w:color w:val="0000FF"/>
                  <w:sz w:val="16"/>
                  <w:szCs w:val="16"/>
                  <w:u w:val="single"/>
                </w:rPr>
                <w:t>CRMA</w:t>
              </w:r>
            </w:hyperlink>
            <w:r w:rsidR="00634F7D">
              <w:rPr>
                <w:rFonts w:eastAsia="Arial" w:cs="Arial"/>
                <w:sz w:val="16"/>
                <w:szCs w:val="16"/>
              </w:rPr>
              <w:t xml:space="preserve"> </w:t>
            </w:r>
          </w:p>
        </w:tc>
        <w:tc>
          <w:tcPr>
            <w:tcW w:w="1471" w:type="dxa"/>
            <w:tcBorders>
              <w:bottom w:val="single" w:color="000000" w:sz="8" w:space="0"/>
            </w:tcBorders>
            <w:shd w:val="clear" w:color="auto" w:fill="auto"/>
            <w:vAlign w:val="center"/>
          </w:tcPr>
          <w:p w:rsidR="00634F7D" w:rsidP="00634F7D" w:rsidRDefault="00634F7D" w14:paraId="6C3EA228" w14:textId="77777777">
            <w:pPr>
              <w:jc w:val="center"/>
              <w:rPr>
                <w:rFonts w:eastAsia="Arial" w:cs="Arial"/>
                <w:color w:val="000000"/>
                <w:sz w:val="16"/>
                <w:szCs w:val="16"/>
              </w:rPr>
            </w:pPr>
            <w:r>
              <w:rPr>
                <w:rFonts w:eastAsia="Arial" w:cs="Arial"/>
                <w:color w:val="000000"/>
                <w:sz w:val="16"/>
                <w:szCs w:val="16"/>
              </w:rPr>
              <w:t>D</w:t>
            </w:r>
          </w:p>
        </w:tc>
        <w:tc>
          <w:tcPr>
            <w:tcW w:w="5726" w:type="dxa"/>
            <w:tcBorders>
              <w:bottom w:val="single" w:color="000000" w:sz="8" w:space="0"/>
            </w:tcBorders>
            <w:shd w:val="clear" w:color="auto" w:fill="FFFFFF"/>
            <w:vAlign w:val="center"/>
          </w:tcPr>
          <w:p w:rsidRPr="00634F7D" w:rsidR="00634F7D" w:rsidP="00634F7D" w:rsidRDefault="00634F7D" w14:paraId="39DFC255" w14:textId="77777777">
            <w:pPr>
              <w:rPr>
                <w:rFonts w:eastAsia="Arial" w:cs="Arial"/>
                <w:color w:val="000000"/>
                <w:sz w:val="16"/>
                <w:szCs w:val="16"/>
                <w:lang w:val="en-GB"/>
              </w:rPr>
            </w:pPr>
            <w:r w:rsidRPr="00634F7D">
              <w:rPr>
                <w:rFonts w:eastAsia="Arial" w:cs="Arial"/>
                <w:color w:val="000000"/>
                <w:sz w:val="16"/>
                <w:szCs w:val="16"/>
                <w:lang w:val="en-GB"/>
              </w:rPr>
              <w:t>If the article incorporates one or more permanent magnets, as specified in Article 28.</w:t>
            </w:r>
          </w:p>
        </w:tc>
      </w:tr>
      <w:tr w:rsidRPr="00B74075" w:rsidR="00634F7D" w:rsidTr="00634F7D" w14:paraId="5B37846C" w14:textId="77777777">
        <w:trPr>
          <w:trHeight w:val="306"/>
          <w:tblHeader/>
          <w:jc w:val="center"/>
        </w:trPr>
        <w:tc>
          <w:tcPr>
            <w:tcW w:w="3676" w:type="dxa"/>
            <w:tcBorders>
              <w:bottom w:val="single" w:color="000000" w:sz="4" w:space="0"/>
            </w:tcBorders>
            <w:shd w:val="clear" w:color="auto" w:fill="FFFFFF"/>
            <w:vAlign w:val="center"/>
          </w:tcPr>
          <w:p w:rsidR="00634F7D" w:rsidP="00634F7D" w:rsidRDefault="00634F7D" w14:paraId="1D9ED72D" w14:textId="77777777">
            <w:pPr>
              <w:rPr>
                <w:rFonts w:eastAsia="Arial" w:cs="Arial"/>
                <w:b/>
                <w:bCs/>
                <w:color w:val="000000"/>
                <w:sz w:val="16"/>
                <w:szCs w:val="16"/>
              </w:rPr>
            </w:pPr>
            <w:r>
              <w:rPr>
                <w:rFonts w:eastAsia="Arial" w:cs="Arial"/>
                <w:b/>
                <w:bCs/>
                <w:color w:val="000000"/>
                <w:sz w:val="16"/>
                <w:szCs w:val="16"/>
              </w:rPr>
              <w:t xml:space="preserve">PPWR - </w:t>
            </w:r>
            <w:proofErr w:type="spellStart"/>
            <w:r>
              <w:rPr>
                <w:rFonts w:eastAsia="Arial" w:cs="Arial"/>
                <w:b/>
                <w:bCs/>
                <w:color w:val="000000"/>
                <w:sz w:val="16"/>
                <w:szCs w:val="16"/>
              </w:rPr>
              <w:t>Regulation</w:t>
            </w:r>
            <w:proofErr w:type="spellEnd"/>
            <w:r>
              <w:rPr>
                <w:rFonts w:eastAsia="Arial" w:cs="Arial"/>
                <w:b/>
                <w:bCs/>
                <w:color w:val="000000"/>
                <w:sz w:val="16"/>
                <w:szCs w:val="16"/>
              </w:rPr>
              <w:t xml:space="preserve"> (EU) 2025/40, </w:t>
            </w:r>
            <w:proofErr w:type="spellStart"/>
            <w:r>
              <w:rPr>
                <w:rFonts w:eastAsia="Arial" w:cs="Arial"/>
                <w:b/>
                <w:bCs/>
                <w:color w:val="000000"/>
                <w:sz w:val="16"/>
                <w:szCs w:val="16"/>
              </w:rPr>
              <w:t>Article</w:t>
            </w:r>
            <w:proofErr w:type="spellEnd"/>
            <w:r>
              <w:rPr>
                <w:rFonts w:eastAsia="Arial" w:cs="Arial"/>
                <w:b/>
                <w:bCs/>
                <w:color w:val="000000"/>
                <w:sz w:val="16"/>
                <w:szCs w:val="16"/>
              </w:rPr>
              <w:t xml:space="preserve"> 5</w:t>
            </w:r>
          </w:p>
        </w:tc>
        <w:tc>
          <w:tcPr>
            <w:tcW w:w="4057" w:type="dxa"/>
            <w:tcBorders>
              <w:bottom w:val="single" w:color="000000" w:sz="4" w:space="0"/>
            </w:tcBorders>
            <w:shd w:val="clear" w:color="auto" w:fill="auto"/>
            <w:vAlign w:val="center"/>
          </w:tcPr>
          <w:p w:rsidR="00634F7D" w:rsidP="00634F7D" w:rsidRDefault="00973147" w14:paraId="71B1AAA4" w14:textId="77777777">
            <w:pPr>
              <w:rPr>
                <w:rFonts w:eastAsia="Arial" w:cs="Arial"/>
                <w:sz w:val="16"/>
                <w:szCs w:val="16"/>
              </w:rPr>
            </w:pPr>
            <w:hyperlink r:id="rId29">
              <w:r w:rsidR="00634F7D">
                <w:rPr>
                  <w:rFonts w:eastAsia="Arial" w:cs="Arial"/>
                  <w:color w:val="0000FF"/>
                  <w:sz w:val="16"/>
                  <w:szCs w:val="16"/>
                  <w:u w:val="single"/>
                </w:rPr>
                <w:t>PPWR</w:t>
              </w:r>
            </w:hyperlink>
            <w:r w:rsidR="00634F7D">
              <w:rPr>
                <w:rFonts w:eastAsia="Arial" w:cs="Arial"/>
                <w:sz w:val="16"/>
                <w:szCs w:val="16"/>
              </w:rPr>
              <w:t xml:space="preserve"> </w:t>
            </w:r>
          </w:p>
        </w:tc>
        <w:tc>
          <w:tcPr>
            <w:tcW w:w="1471" w:type="dxa"/>
            <w:tcBorders>
              <w:bottom w:val="single" w:color="000000" w:sz="4" w:space="0"/>
            </w:tcBorders>
            <w:shd w:val="clear" w:color="auto" w:fill="auto"/>
            <w:vAlign w:val="center"/>
          </w:tcPr>
          <w:p w:rsidR="00634F7D" w:rsidP="00634F7D" w:rsidRDefault="00634F7D" w14:paraId="47EC58DA" w14:textId="77777777">
            <w:pPr>
              <w:jc w:val="center"/>
              <w:rPr>
                <w:rFonts w:eastAsia="Arial" w:cs="Arial"/>
                <w:color w:val="000000"/>
                <w:sz w:val="16"/>
                <w:szCs w:val="16"/>
              </w:rPr>
            </w:pPr>
            <w:r>
              <w:rPr>
                <w:rFonts w:eastAsia="Arial" w:cs="Arial"/>
                <w:color w:val="000000"/>
                <w:sz w:val="16"/>
                <w:szCs w:val="16"/>
              </w:rPr>
              <w:t>R</w:t>
            </w:r>
          </w:p>
        </w:tc>
        <w:tc>
          <w:tcPr>
            <w:tcW w:w="5726" w:type="dxa"/>
            <w:tcBorders>
              <w:bottom w:val="single" w:color="000000" w:sz="4" w:space="0"/>
            </w:tcBorders>
            <w:shd w:val="clear" w:color="auto" w:fill="FFFFFF"/>
            <w:vAlign w:val="center"/>
          </w:tcPr>
          <w:p w:rsidRPr="00634F7D" w:rsidR="00634F7D" w:rsidP="00634F7D" w:rsidRDefault="00634F7D" w14:paraId="51198606" w14:textId="77777777">
            <w:pPr>
              <w:rPr>
                <w:rFonts w:eastAsia="Arial" w:cs="Arial"/>
                <w:color w:val="000000"/>
                <w:sz w:val="16"/>
                <w:szCs w:val="16"/>
                <w:lang w:val="en-GB"/>
              </w:rPr>
            </w:pPr>
            <w:r w:rsidRPr="00634F7D">
              <w:rPr>
                <w:rFonts w:eastAsia="Arial" w:cs="Arial"/>
                <w:color w:val="000000"/>
                <w:sz w:val="16"/>
                <w:szCs w:val="16"/>
                <w:lang w:val="en-GB"/>
              </w:rPr>
              <w:t>Only for packaging material, as specified in article 5.</w:t>
            </w:r>
          </w:p>
        </w:tc>
      </w:tr>
    </w:tbl>
    <w:p w:rsidRPr="00634F7D" w:rsidR="00634F7D" w:rsidP="00634F7D" w:rsidRDefault="00634F7D" w14:paraId="7BE000D1" w14:textId="25B3DD41">
      <w:pPr>
        <w:pStyle w:val="Titolo2"/>
        <w:numPr>
          <w:ilvl w:val="0"/>
          <w:numId w:val="0"/>
        </w:numPr>
        <w:ind w:left="576" w:hanging="576"/>
        <w:rPr>
          <w:rFonts w:eastAsia="Calibri"/>
          <w:lang w:val="en-GB"/>
        </w:rPr>
      </w:pPr>
      <w:bookmarkStart w:name="_Toc227135798" w:id="10"/>
      <w:r w:rsidRPr="00634F7D">
        <w:rPr>
          <w:rFonts w:eastAsia="Calibri"/>
          <w:lang w:val="en-GB"/>
        </w:rPr>
        <w:lastRenderedPageBreak/>
        <w:t>Table 2 – Industry-</w:t>
      </w:r>
      <w:r w:rsidRPr="00634F7D" w:rsidR="006946D2">
        <w:rPr>
          <w:rFonts w:eastAsia="Calibri"/>
          <w:lang w:val="en-GB"/>
        </w:rPr>
        <w:t>specific requirements (vertical</w:t>
      </w:r>
      <w:r w:rsidRPr="00634F7D">
        <w:rPr>
          <w:rFonts w:eastAsia="Calibri"/>
          <w:lang w:val="en-GB"/>
        </w:rPr>
        <w:t>)</w:t>
      </w:r>
      <w:bookmarkEnd w:id="10"/>
    </w:p>
    <w:tbl>
      <w:tblPr>
        <w:tblW w:w="148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00" w:firstRow="0" w:lastRow="0" w:firstColumn="0" w:lastColumn="0" w:noHBand="0" w:noVBand="1"/>
      </w:tblPr>
      <w:tblGrid>
        <w:gridCol w:w="3686"/>
        <w:gridCol w:w="4041"/>
        <w:gridCol w:w="1487"/>
        <w:gridCol w:w="5670"/>
      </w:tblGrid>
      <w:tr w:rsidR="00634F7D" w:rsidTr="007E4871" w14:paraId="3076F654" w14:textId="77777777">
        <w:trPr>
          <w:trHeight w:val="286"/>
          <w:jc w:val="center"/>
        </w:trPr>
        <w:tc>
          <w:tcPr>
            <w:tcW w:w="14884" w:type="dxa"/>
            <w:gridSpan w:val="4"/>
            <w:tcBorders>
              <w:top w:val="nil"/>
              <w:left w:val="nil"/>
              <w:bottom w:val="nil"/>
              <w:right w:val="nil"/>
            </w:tcBorders>
            <w:shd w:val="clear" w:color="auto" w:fill="F2F2F2"/>
            <w:vAlign w:val="center"/>
          </w:tcPr>
          <w:p w:rsidR="00634F7D" w:rsidP="00634F7D" w:rsidRDefault="00634F7D" w14:paraId="5B8C4D1B" w14:textId="77777777">
            <w:pPr>
              <w:rPr>
                <w:rFonts w:eastAsia="Arial" w:cs="Arial"/>
                <w:b/>
                <w:bCs/>
                <w:color w:val="000000"/>
                <w:sz w:val="16"/>
                <w:szCs w:val="16"/>
              </w:rPr>
            </w:pPr>
            <w:r>
              <w:rPr>
                <w:rFonts w:eastAsia="Arial" w:cs="Arial"/>
                <w:b/>
                <w:bCs/>
                <w:color w:val="000000"/>
                <w:sz w:val="20"/>
              </w:rPr>
              <w:t xml:space="preserve">2.1 Automotive </w:t>
            </w:r>
            <w:proofErr w:type="spellStart"/>
            <w:r>
              <w:rPr>
                <w:rFonts w:eastAsia="Arial" w:cs="Arial"/>
                <w:b/>
                <w:bCs/>
                <w:color w:val="000000"/>
                <w:sz w:val="20"/>
              </w:rPr>
              <w:t>applications</w:t>
            </w:r>
            <w:proofErr w:type="spellEnd"/>
          </w:p>
        </w:tc>
      </w:tr>
      <w:tr w:rsidR="00634F7D" w:rsidTr="007E4871" w14:paraId="5FF8931E" w14:textId="77777777">
        <w:trPr>
          <w:trHeight w:val="250"/>
          <w:jc w:val="center"/>
        </w:trPr>
        <w:tc>
          <w:tcPr>
            <w:tcW w:w="3686" w:type="dxa"/>
            <w:tcBorders>
              <w:top w:val="nil"/>
            </w:tcBorders>
            <w:shd w:val="clear" w:color="auto" w:fill="20124D"/>
            <w:vAlign w:val="center"/>
          </w:tcPr>
          <w:p w:rsidR="00634F7D" w:rsidP="00634F7D" w:rsidRDefault="00634F7D" w14:paraId="5ED4AF1C" w14:textId="77777777">
            <w:pPr>
              <w:jc w:val="center"/>
              <w:rPr>
                <w:rFonts w:eastAsia="Arial" w:cs="Arial"/>
                <w:color w:val="FFFFFF"/>
                <w:sz w:val="20"/>
              </w:rPr>
            </w:pPr>
            <w:r>
              <w:rPr>
                <w:rFonts w:eastAsia="Arial" w:cs="Arial"/>
                <w:color w:val="FFFFFF"/>
                <w:sz w:val="20"/>
              </w:rPr>
              <w:t>GROUP</w:t>
            </w:r>
          </w:p>
        </w:tc>
        <w:tc>
          <w:tcPr>
            <w:tcW w:w="4041" w:type="dxa"/>
            <w:tcBorders>
              <w:top w:val="nil"/>
            </w:tcBorders>
            <w:shd w:val="clear" w:color="auto" w:fill="20124D"/>
            <w:vAlign w:val="center"/>
          </w:tcPr>
          <w:p w:rsidR="00634F7D" w:rsidP="00634F7D" w:rsidRDefault="00634F7D" w14:paraId="204EA0A9" w14:textId="77777777">
            <w:pPr>
              <w:jc w:val="center"/>
              <w:rPr>
                <w:rFonts w:eastAsia="Arial" w:cs="Arial"/>
                <w:color w:val="FFFFFF"/>
                <w:sz w:val="20"/>
              </w:rPr>
            </w:pPr>
            <w:proofErr w:type="spellStart"/>
            <w:r>
              <w:rPr>
                <w:rFonts w:eastAsia="Arial" w:cs="Arial"/>
                <w:color w:val="FFFFFF"/>
                <w:sz w:val="20"/>
              </w:rPr>
              <w:t>References</w:t>
            </w:r>
            <w:proofErr w:type="spellEnd"/>
            <w:r>
              <w:rPr>
                <w:rFonts w:eastAsia="Arial" w:cs="Arial"/>
                <w:color w:val="FFFFFF"/>
                <w:sz w:val="20"/>
              </w:rPr>
              <w:t xml:space="preserve"> (non </w:t>
            </w:r>
            <w:proofErr w:type="spellStart"/>
            <w:r>
              <w:rPr>
                <w:rFonts w:eastAsia="Arial" w:cs="Arial"/>
                <w:color w:val="FFFFFF"/>
                <w:sz w:val="20"/>
              </w:rPr>
              <w:t>exhaustive</w:t>
            </w:r>
            <w:proofErr w:type="spellEnd"/>
            <w:r>
              <w:rPr>
                <w:rFonts w:eastAsia="Arial" w:cs="Arial"/>
                <w:color w:val="FFFFFF"/>
                <w:sz w:val="20"/>
              </w:rPr>
              <w:t>)</w:t>
            </w:r>
            <w:r>
              <w:rPr>
                <w:rFonts w:eastAsia="Arial" w:cs="Arial"/>
                <w:color w:val="FFFFFF"/>
                <w:sz w:val="20"/>
                <w:vertAlign w:val="superscript"/>
              </w:rPr>
              <w:footnoteReference w:id="4"/>
            </w:r>
          </w:p>
        </w:tc>
        <w:tc>
          <w:tcPr>
            <w:tcW w:w="1487" w:type="dxa"/>
            <w:tcBorders>
              <w:top w:val="nil"/>
            </w:tcBorders>
            <w:shd w:val="clear" w:color="auto" w:fill="20124D"/>
            <w:vAlign w:val="center"/>
          </w:tcPr>
          <w:p w:rsidR="00634F7D" w:rsidP="00634F7D" w:rsidRDefault="00634F7D" w14:paraId="037644EC"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670" w:type="dxa"/>
            <w:tcBorders>
              <w:top w:val="nil"/>
            </w:tcBorders>
            <w:shd w:val="clear" w:color="auto" w:fill="20124D"/>
            <w:vAlign w:val="center"/>
          </w:tcPr>
          <w:p w:rsidR="00634F7D" w:rsidP="00634F7D" w:rsidRDefault="00634F7D" w14:paraId="6B3EB6D2"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7E4871" w14:paraId="5FEFBB99" w14:textId="77777777">
        <w:trPr>
          <w:trHeight w:val="280"/>
          <w:jc w:val="center"/>
        </w:trPr>
        <w:tc>
          <w:tcPr>
            <w:tcW w:w="3686" w:type="dxa"/>
            <w:shd w:val="clear" w:color="auto" w:fill="FFFFFF"/>
            <w:vAlign w:val="center"/>
          </w:tcPr>
          <w:p w:rsidRPr="00AA0EE5" w:rsidR="00634F7D" w:rsidP="00634F7D" w:rsidRDefault="00634F7D" w14:paraId="5E30D76A" w14:textId="77777777">
            <w:pPr>
              <w:rPr>
                <w:rFonts w:eastAsia="Arial" w:cs="Arial"/>
                <w:color w:val="000000"/>
                <w:sz w:val="16"/>
                <w:szCs w:val="16"/>
                <w:lang w:val="fr-FR"/>
              </w:rPr>
            </w:pPr>
            <w:r w:rsidRPr="00AA0EE5">
              <w:rPr>
                <w:rFonts w:eastAsia="Arial" w:cs="Arial"/>
                <w:color w:val="000000"/>
                <w:sz w:val="16"/>
                <w:szCs w:val="16"/>
                <w:lang w:val="fr-FR"/>
              </w:rPr>
              <w:t>ELV (</w:t>
            </w:r>
            <w:proofErr w:type="spellStart"/>
            <w:r w:rsidRPr="00AA0EE5">
              <w:rPr>
                <w:rFonts w:eastAsia="Arial" w:cs="Arial"/>
                <w:color w:val="000000"/>
                <w:sz w:val="16"/>
                <w:szCs w:val="16"/>
                <w:lang w:val="fr-FR"/>
              </w:rPr>
              <w:t>e.g</w:t>
            </w:r>
            <w:proofErr w:type="spellEnd"/>
            <w:r w:rsidRPr="00AA0EE5">
              <w:rPr>
                <w:rFonts w:eastAsia="Arial" w:cs="Arial"/>
                <w:color w:val="000000"/>
                <w:sz w:val="16"/>
                <w:szCs w:val="16"/>
                <w:lang w:val="fr-FR"/>
              </w:rPr>
              <w:t>. EU, China)</w:t>
            </w:r>
          </w:p>
        </w:tc>
        <w:tc>
          <w:tcPr>
            <w:tcW w:w="4041" w:type="dxa"/>
            <w:shd w:val="clear" w:color="auto" w:fill="auto"/>
            <w:vAlign w:val="center"/>
          </w:tcPr>
          <w:p w:rsidR="00634F7D" w:rsidP="00634F7D" w:rsidRDefault="00634F7D" w14:paraId="12C4DE78" w14:textId="77777777">
            <w:pPr>
              <w:rPr>
                <w:rFonts w:eastAsia="Arial" w:cs="Arial"/>
                <w:sz w:val="16"/>
                <w:szCs w:val="16"/>
              </w:rPr>
            </w:pPr>
            <w:r>
              <w:rPr>
                <w:rFonts w:eastAsia="Arial" w:cs="Arial"/>
                <w:sz w:val="16"/>
                <w:szCs w:val="16"/>
              </w:rPr>
              <w:t xml:space="preserve">EU: </w:t>
            </w:r>
            <w:hyperlink r:id="rId30">
              <w:r>
                <w:rPr>
                  <w:rFonts w:eastAsia="Arial" w:cs="Arial"/>
                  <w:color w:val="0000FF"/>
                  <w:sz w:val="16"/>
                  <w:szCs w:val="16"/>
                  <w:u w:val="single"/>
                </w:rPr>
                <w:t>ELV</w:t>
              </w:r>
            </w:hyperlink>
            <w:r>
              <w:rPr>
                <w:rFonts w:eastAsia="Arial" w:cs="Arial"/>
                <w:sz w:val="16"/>
                <w:szCs w:val="16"/>
              </w:rPr>
              <w:t xml:space="preserve"> </w:t>
            </w:r>
          </w:p>
        </w:tc>
        <w:tc>
          <w:tcPr>
            <w:tcW w:w="1487" w:type="dxa"/>
            <w:shd w:val="clear" w:color="auto" w:fill="auto"/>
            <w:vAlign w:val="center"/>
          </w:tcPr>
          <w:p w:rsidR="00634F7D" w:rsidP="00634F7D" w:rsidRDefault="00634F7D" w14:paraId="259756B8" w14:textId="77777777">
            <w:pPr>
              <w:jc w:val="center"/>
              <w:rPr>
                <w:rFonts w:eastAsia="Arial" w:cs="Arial"/>
                <w:color w:val="000000"/>
                <w:sz w:val="16"/>
                <w:szCs w:val="16"/>
              </w:rPr>
            </w:pPr>
            <w:r>
              <w:rPr>
                <w:rFonts w:eastAsia="Arial" w:cs="Arial"/>
                <w:color w:val="000000"/>
                <w:sz w:val="16"/>
                <w:szCs w:val="16"/>
              </w:rPr>
              <w:t>R</w:t>
            </w:r>
          </w:p>
        </w:tc>
        <w:tc>
          <w:tcPr>
            <w:tcW w:w="5670" w:type="dxa"/>
            <w:shd w:val="clear" w:color="auto" w:fill="FFFFFF"/>
            <w:vAlign w:val="center"/>
          </w:tcPr>
          <w:p w:rsidRPr="00634F7D" w:rsidR="00634F7D" w:rsidP="00634F7D" w:rsidRDefault="00634F7D" w14:paraId="39E6A25E" w14:textId="77777777">
            <w:pPr>
              <w:rPr>
                <w:rFonts w:eastAsia="Arial" w:cs="Arial"/>
                <w:color w:val="000000"/>
                <w:sz w:val="16"/>
                <w:szCs w:val="16"/>
                <w:lang w:val="en-GB"/>
              </w:rPr>
            </w:pPr>
            <w:r w:rsidRPr="00634F7D">
              <w:rPr>
                <w:rFonts w:eastAsia="Arial" w:cs="Arial"/>
                <w:color w:val="000000"/>
                <w:sz w:val="16"/>
                <w:szCs w:val="16"/>
                <w:lang w:val="en-GB"/>
              </w:rPr>
              <w:t>For Automotive applications. As specified in Annex I - allowing for relevant exemptions from Annex II</w:t>
            </w:r>
          </w:p>
        </w:tc>
      </w:tr>
      <w:tr w:rsidRPr="00B74075" w:rsidR="00634F7D" w:rsidTr="007E4871" w14:paraId="00F39232" w14:textId="77777777">
        <w:trPr>
          <w:trHeight w:val="179"/>
          <w:jc w:val="center"/>
        </w:trPr>
        <w:tc>
          <w:tcPr>
            <w:tcW w:w="3686" w:type="dxa"/>
            <w:tcBorders>
              <w:bottom w:val="single" w:color="000000" w:sz="8" w:space="0"/>
            </w:tcBorders>
            <w:shd w:val="clear" w:color="auto" w:fill="FFFFFF"/>
            <w:vAlign w:val="center"/>
          </w:tcPr>
          <w:p w:rsidRPr="00686CF0" w:rsidR="00634F7D" w:rsidP="00634F7D" w:rsidRDefault="00634F7D" w14:paraId="0AFCD96B" w14:textId="77777777">
            <w:pPr>
              <w:rPr>
                <w:rFonts w:eastAsia="Arial" w:cs="Arial"/>
                <w:color w:val="000000"/>
                <w:sz w:val="16"/>
                <w:szCs w:val="16"/>
                <w:lang w:val="en-GB"/>
              </w:rPr>
            </w:pPr>
            <w:r w:rsidRPr="00686CF0">
              <w:rPr>
                <w:rFonts w:eastAsia="Arial" w:cs="Arial"/>
                <w:color w:val="000000"/>
                <w:sz w:val="16"/>
                <w:szCs w:val="16"/>
                <w:lang w:val="en-GB"/>
              </w:rPr>
              <w:t>Global Automotive Declarable Substance List (GADSL): substances P</w:t>
            </w:r>
          </w:p>
        </w:tc>
        <w:tc>
          <w:tcPr>
            <w:tcW w:w="4041" w:type="dxa"/>
            <w:tcBorders>
              <w:bottom w:val="single" w:color="000000" w:sz="8" w:space="0"/>
            </w:tcBorders>
            <w:shd w:val="clear" w:color="auto" w:fill="auto"/>
            <w:vAlign w:val="center"/>
          </w:tcPr>
          <w:p w:rsidR="00634F7D" w:rsidP="00634F7D" w:rsidRDefault="00973147" w14:paraId="212D8283" w14:textId="77777777">
            <w:pPr>
              <w:rPr>
                <w:rFonts w:eastAsia="Arial" w:cs="Arial"/>
                <w:sz w:val="16"/>
                <w:szCs w:val="16"/>
              </w:rPr>
            </w:pPr>
            <w:hyperlink r:id="rId31">
              <w:r w:rsidR="00634F7D">
                <w:rPr>
                  <w:rFonts w:eastAsia="Arial" w:cs="Arial"/>
                  <w:color w:val="0000FF"/>
                  <w:sz w:val="16"/>
                  <w:szCs w:val="16"/>
                  <w:u w:val="single"/>
                </w:rPr>
                <w:t>GADSL</w:t>
              </w:r>
            </w:hyperlink>
            <w:r w:rsidR="00634F7D">
              <w:rPr>
                <w:rFonts w:eastAsia="Arial" w:cs="Arial"/>
                <w:sz w:val="16"/>
                <w:szCs w:val="16"/>
              </w:rPr>
              <w:t xml:space="preserve"> </w:t>
            </w:r>
          </w:p>
        </w:tc>
        <w:tc>
          <w:tcPr>
            <w:tcW w:w="1487" w:type="dxa"/>
            <w:tcBorders>
              <w:bottom w:val="single" w:color="000000" w:sz="8" w:space="0"/>
            </w:tcBorders>
            <w:shd w:val="clear" w:color="auto" w:fill="auto"/>
            <w:vAlign w:val="center"/>
          </w:tcPr>
          <w:p w:rsidR="00634F7D" w:rsidP="00634F7D" w:rsidRDefault="00634F7D" w14:paraId="69F4AE9C" w14:textId="77777777">
            <w:pPr>
              <w:jc w:val="center"/>
              <w:rPr>
                <w:rFonts w:eastAsia="Arial" w:cs="Arial"/>
                <w:color w:val="000000"/>
                <w:sz w:val="16"/>
                <w:szCs w:val="16"/>
              </w:rPr>
            </w:pPr>
            <w:r>
              <w:rPr>
                <w:rFonts w:eastAsia="Arial" w:cs="Arial"/>
                <w:color w:val="000000"/>
                <w:sz w:val="16"/>
                <w:szCs w:val="16"/>
              </w:rPr>
              <w:t>R</w:t>
            </w:r>
          </w:p>
        </w:tc>
        <w:tc>
          <w:tcPr>
            <w:tcW w:w="5670" w:type="dxa"/>
            <w:tcBorders>
              <w:bottom w:val="single" w:color="000000" w:sz="8" w:space="0"/>
            </w:tcBorders>
            <w:shd w:val="clear" w:color="auto" w:fill="FFFFFF"/>
            <w:vAlign w:val="center"/>
          </w:tcPr>
          <w:p w:rsidRPr="00634F7D" w:rsidR="00634F7D" w:rsidP="00634F7D" w:rsidRDefault="00634F7D" w14:paraId="6ADB7A66" w14:textId="77777777">
            <w:pPr>
              <w:rPr>
                <w:rFonts w:eastAsia="Arial" w:cs="Arial"/>
                <w:color w:val="000000"/>
                <w:sz w:val="16"/>
                <w:szCs w:val="16"/>
                <w:lang w:val="en-GB"/>
              </w:rPr>
            </w:pPr>
            <w:r w:rsidRPr="00634F7D">
              <w:rPr>
                <w:rFonts w:eastAsia="Arial" w:cs="Arial"/>
                <w:color w:val="000000"/>
                <w:sz w:val="16"/>
                <w:szCs w:val="16"/>
                <w:lang w:val="en-GB"/>
              </w:rPr>
              <w:t>For Automotive applications. As specified in GADSL</w:t>
            </w:r>
          </w:p>
        </w:tc>
      </w:tr>
      <w:tr w:rsidRPr="00B74075" w:rsidR="00634F7D" w:rsidTr="007E4871" w14:paraId="61EC0630" w14:textId="77777777">
        <w:trPr>
          <w:trHeight w:val="179"/>
          <w:jc w:val="center"/>
        </w:trPr>
        <w:tc>
          <w:tcPr>
            <w:tcW w:w="3686" w:type="dxa"/>
            <w:tcBorders>
              <w:bottom w:val="single" w:color="000000" w:sz="4" w:space="0"/>
            </w:tcBorders>
            <w:shd w:val="clear" w:color="auto" w:fill="FFFFFF"/>
            <w:vAlign w:val="center"/>
          </w:tcPr>
          <w:p w:rsidRPr="00686CF0" w:rsidR="00634F7D" w:rsidP="00634F7D" w:rsidRDefault="00634F7D" w14:paraId="1B3C3473" w14:textId="77777777">
            <w:pPr>
              <w:rPr>
                <w:rFonts w:eastAsia="Arial" w:cs="Arial"/>
                <w:color w:val="000000"/>
                <w:sz w:val="16"/>
                <w:szCs w:val="16"/>
                <w:lang w:val="en-GB"/>
              </w:rPr>
            </w:pPr>
            <w:r w:rsidRPr="00686CF0">
              <w:rPr>
                <w:rFonts w:eastAsia="Arial" w:cs="Arial"/>
                <w:color w:val="000000"/>
                <w:sz w:val="16"/>
                <w:szCs w:val="16"/>
                <w:lang w:val="en-GB"/>
              </w:rPr>
              <w:t>Global Automotive Declarable Substance List (GADSL): substances D</w:t>
            </w:r>
          </w:p>
        </w:tc>
        <w:tc>
          <w:tcPr>
            <w:tcW w:w="4041" w:type="dxa"/>
            <w:tcBorders>
              <w:bottom w:val="single" w:color="000000" w:sz="4" w:space="0"/>
            </w:tcBorders>
            <w:shd w:val="clear" w:color="auto" w:fill="auto"/>
            <w:vAlign w:val="center"/>
          </w:tcPr>
          <w:p w:rsidR="00634F7D" w:rsidP="00634F7D" w:rsidRDefault="00973147" w14:paraId="6FB4E0AA" w14:textId="77777777">
            <w:pPr>
              <w:rPr>
                <w:rFonts w:eastAsia="Arial" w:cs="Arial"/>
                <w:sz w:val="16"/>
                <w:szCs w:val="16"/>
              </w:rPr>
            </w:pPr>
            <w:hyperlink r:id="rId32">
              <w:r w:rsidR="00634F7D">
                <w:rPr>
                  <w:rFonts w:eastAsia="Arial" w:cs="Arial"/>
                  <w:color w:val="0000FF"/>
                  <w:sz w:val="16"/>
                  <w:szCs w:val="16"/>
                  <w:u w:val="single"/>
                </w:rPr>
                <w:t>GADSL</w:t>
              </w:r>
            </w:hyperlink>
          </w:p>
        </w:tc>
        <w:tc>
          <w:tcPr>
            <w:tcW w:w="1487" w:type="dxa"/>
            <w:tcBorders>
              <w:bottom w:val="single" w:color="000000" w:sz="4" w:space="0"/>
            </w:tcBorders>
            <w:shd w:val="clear" w:color="auto" w:fill="auto"/>
            <w:vAlign w:val="center"/>
          </w:tcPr>
          <w:p w:rsidR="00634F7D" w:rsidP="00634F7D" w:rsidRDefault="00634F7D" w14:paraId="091BCAA4" w14:textId="77777777">
            <w:pPr>
              <w:jc w:val="center"/>
              <w:rPr>
                <w:rFonts w:eastAsia="Arial" w:cs="Arial"/>
                <w:color w:val="000000"/>
                <w:sz w:val="16"/>
                <w:szCs w:val="16"/>
              </w:rPr>
            </w:pPr>
            <w:r>
              <w:rPr>
                <w:rFonts w:eastAsia="Arial" w:cs="Arial"/>
                <w:color w:val="000000"/>
                <w:sz w:val="16"/>
                <w:szCs w:val="16"/>
              </w:rPr>
              <w:t>D</w:t>
            </w:r>
          </w:p>
        </w:tc>
        <w:tc>
          <w:tcPr>
            <w:tcW w:w="5670" w:type="dxa"/>
            <w:tcBorders>
              <w:bottom w:val="single" w:color="000000" w:sz="4" w:space="0"/>
            </w:tcBorders>
            <w:shd w:val="clear" w:color="auto" w:fill="FFFFFF"/>
            <w:vAlign w:val="center"/>
          </w:tcPr>
          <w:p w:rsidRPr="00634F7D" w:rsidR="00634F7D" w:rsidP="00634F7D" w:rsidRDefault="00634F7D" w14:paraId="0A39AE9A" w14:textId="77777777">
            <w:pPr>
              <w:rPr>
                <w:rFonts w:eastAsia="Arial" w:cs="Arial"/>
                <w:color w:val="000000"/>
                <w:sz w:val="16"/>
                <w:szCs w:val="16"/>
                <w:lang w:val="en-GB"/>
              </w:rPr>
            </w:pPr>
            <w:r w:rsidRPr="00634F7D">
              <w:rPr>
                <w:rFonts w:eastAsia="Arial" w:cs="Arial"/>
                <w:color w:val="000000"/>
                <w:sz w:val="16"/>
                <w:szCs w:val="16"/>
                <w:lang w:val="en-GB"/>
              </w:rPr>
              <w:t>For Automotive applications. As specified in GADSL</w:t>
            </w:r>
          </w:p>
        </w:tc>
      </w:tr>
      <w:tr w:rsidR="00634F7D" w:rsidTr="007E4871" w14:paraId="0FAA3670" w14:textId="77777777">
        <w:trPr>
          <w:trHeight w:val="280"/>
          <w:jc w:val="center"/>
        </w:trPr>
        <w:tc>
          <w:tcPr>
            <w:tcW w:w="14884" w:type="dxa"/>
            <w:gridSpan w:val="4"/>
            <w:tcBorders>
              <w:top w:val="single" w:color="000000" w:sz="4" w:space="0"/>
              <w:left w:val="nil"/>
              <w:bottom w:val="nil"/>
              <w:right w:val="nil"/>
            </w:tcBorders>
            <w:shd w:val="clear" w:color="auto" w:fill="F2F2F2"/>
            <w:vAlign w:val="center"/>
          </w:tcPr>
          <w:p w:rsidRPr="00634F7D" w:rsidR="00634F7D" w:rsidP="00634F7D" w:rsidRDefault="00634F7D" w14:paraId="36B63AC7" w14:textId="77777777">
            <w:pPr>
              <w:rPr>
                <w:rFonts w:eastAsia="Arial" w:cs="Arial"/>
                <w:b/>
                <w:bCs/>
                <w:color w:val="000000"/>
                <w:sz w:val="20"/>
                <w:lang w:val="en-GB"/>
              </w:rPr>
            </w:pPr>
          </w:p>
          <w:p w:rsidR="00634F7D" w:rsidP="00634F7D" w:rsidRDefault="00634F7D" w14:paraId="07F9A7E2" w14:textId="77777777">
            <w:pPr>
              <w:rPr>
                <w:rFonts w:eastAsia="Arial" w:cs="Arial"/>
                <w:color w:val="000000"/>
                <w:sz w:val="16"/>
                <w:szCs w:val="16"/>
              </w:rPr>
            </w:pPr>
            <w:r>
              <w:rPr>
                <w:rFonts w:eastAsia="Arial" w:cs="Arial"/>
                <w:b/>
                <w:bCs/>
                <w:color w:val="000000"/>
                <w:sz w:val="20"/>
              </w:rPr>
              <w:t>2.2</w:t>
            </w:r>
            <w:r>
              <w:rPr>
                <w:rFonts w:eastAsia="Arial" w:cs="Arial"/>
                <w:color w:val="000000"/>
                <w:sz w:val="20"/>
              </w:rPr>
              <w:t xml:space="preserve"> </w:t>
            </w:r>
            <w:proofErr w:type="spellStart"/>
            <w:r>
              <w:rPr>
                <w:rFonts w:eastAsia="Arial" w:cs="Arial"/>
                <w:b/>
                <w:bCs/>
                <w:color w:val="000000"/>
                <w:sz w:val="20"/>
              </w:rPr>
              <w:t>Railway</w:t>
            </w:r>
            <w:proofErr w:type="spellEnd"/>
            <w:r>
              <w:rPr>
                <w:rFonts w:eastAsia="Arial" w:cs="Arial"/>
                <w:b/>
                <w:bCs/>
                <w:color w:val="000000"/>
                <w:sz w:val="20"/>
              </w:rPr>
              <w:t xml:space="preserve"> </w:t>
            </w:r>
            <w:proofErr w:type="spellStart"/>
            <w:r>
              <w:rPr>
                <w:rFonts w:eastAsia="Arial" w:cs="Arial"/>
                <w:b/>
                <w:bCs/>
                <w:color w:val="000000"/>
                <w:sz w:val="20"/>
              </w:rPr>
              <w:t>applications</w:t>
            </w:r>
            <w:proofErr w:type="spellEnd"/>
          </w:p>
        </w:tc>
      </w:tr>
      <w:tr w:rsidR="00634F7D" w:rsidTr="007E4871" w14:paraId="72494BC4" w14:textId="77777777">
        <w:trPr>
          <w:trHeight w:val="250"/>
          <w:jc w:val="center"/>
        </w:trPr>
        <w:tc>
          <w:tcPr>
            <w:tcW w:w="3686" w:type="dxa"/>
            <w:tcBorders>
              <w:top w:val="nil"/>
            </w:tcBorders>
            <w:shd w:val="clear" w:color="auto" w:fill="20124D"/>
            <w:vAlign w:val="center"/>
          </w:tcPr>
          <w:p w:rsidR="00634F7D" w:rsidP="00634F7D" w:rsidRDefault="00634F7D" w14:paraId="0FF7160C" w14:textId="77777777">
            <w:pPr>
              <w:jc w:val="center"/>
              <w:rPr>
                <w:rFonts w:eastAsia="Arial" w:cs="Arial"/>
                <w:color w:val="FFFFFF"/>
                <w:sz w:val="20"/>
              </w:rPr>
            </w:pPr>
            <w:r>
              <w:rPr>
                <w:rFonts w:eastAsia="Arial" w:cs="Arial"/>
                <w:color w:val="FFFFFF"/>
                <w:sz w:val="20"/>
              </w:rPr>
              <w:t>GROUP</w:t>
            </w:r>
          </w:p>
        </w:tc>
        <w:tc>
          <w:tcPr>
            <w:tcW w:w="4041" w:type="dxa"/>
            <w:tcBorders>
              <w:top w:val="nil"/>
            </w:tcBorders>
            <w:shd w:val="clear" w:color="auto" w:fill="20124D"/>
            <w:vAlign w:val="center"/>
          </w:tcPr>
          <w:p w:rsidR="00634F7D" w:rsidP="00634F7D" w:rsidRDefault="00634F7D" w14:paraId="1515760C" w14:textId="77777777">
            <w:pPr>
              <w:jc w:val="center"/>
              <w:rPr>
                <w:rFonts w:eastAsia="Arial" w:cs="Arial"/>
                <w:color w:val="FFFFFF"/>
                <w:sz w:val="20"/>
              </w:rPr>
            </w:pPr>
            <w:proofErr w:type="spellStart"/>
            <w:r>
              <w:rPr>
                <w:rFonts w:eastAsia="Arial" w:cs="Arial"/>
                <w:color w:val="FFFFFF"/>
                <w:sz w:val="20"/>
              </w:rPr>
              <w:t>References</w:t>
            </w:r>
            <w:proofErr w:type="spellEnd"/>
          </w:p>
        </w:tc>
        <w:tc>
          <w:tcPr>
            <w:tcW w:w="1487" w:type="dxa"/>
            <w:tcBorders>
              <w:top w:val="nil"/>
            </w:tcBorders>
            <w:shd w:val="clear" w:color="auto" w:fill="20124D"/>
            <w:vAlign w:val="center"/>
          </w:tcPr>
          <w:p w:rsidR="00634F7D" w:rsidP="00634F7D" w:rsidRDefault="00634F7D" w14:paraId="735E59DC"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670" w:type="dxa"/>
            <w:tcBorders>
              <w:top w:val="nil"/>
            </w:tcBorders>
            <w:shd w:val="clear" w:color="auto" w:fill="20124D"/>
            <w:vAlign w:val="center"/>
          </w:tcPr>
          <w:p w:rsidR="00634F7D" w:rsidP="00634F7D" w:rsidRDefault="00634F7D" w14:paraId="05AA5346"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7E4871" w14:paraId="60839C17" w14:textId="77777777">
        <w:trPr>
          <w:trHeight w:val="179"/>
          <w:jc w:val="center"/>
        </w:trPr>
        <w:tc>
          <w:tcPr>
            <w:tcW w:w="3686" w:type="dxa"/>
            <w:shd w:val="clear" w:color="auto" w:fill="FFFFFF"/>
            <w:vAlign w:val="center"/>
          </w:tcPr>
          <w:p w:rsidRPr="00634F7D" w:rsidR="00634F7D" w:rsidP="00634F7D" w:rsidRDefault="00634F7D" w14:paraId="00EC85E8" w14:textId="77777777">
            <w:pPr>
              <w:rPr>
                <w:rFonts w:eastAsia="Arial" w:cs="Arial"/>
                <w:b/>
                <w:bCs/>
                <w:color w:val="000000"/>
                <w:sz w:val="16"/>
                <w:szCs w:val="16"/>
                <w:lang w:val="en-GB"/>
              </w:rPr>
            </w:pPr>
            <w:r w:rsidRPr="00634F7D">
              <w:rPr>
                <w:rFonts w:eastAsia="Arial" w:cs="Arial"/>
                <w:b/>
                <w:bCs/>
                <w:color w:val="000000"/>
                <w:sz w:val="16"/>
                <w:szCs w:val="16"/>
                <w:lang w:val="en-GB"/>
              </w:rPr>
              <w:t>RISL</w:t>
            </w:r>
            <w:r w:rsidRPr="00634F7D">
              <w:rPr>
                <w:rFonts w:eastAsia="Arial" w:cs="Arial"/>
                <w:color w:val="000000"/>
                <w:sz w:val="16"/>
                <w:szCs w:val="16"/>
                <w:lang w:val="en-GB"/>
              </w:rPr>
              <w:t>, UNIFE Category P(AR)</w:t>
            </w:r>
          </w:p>
        </w:tc>
        <w:tc>
          <w:tcPr>
            <w:tcW w:w="4041" w:type="dxa"/>
            <w:vMerge w:val="restart"/>
            <w:shd w:val="clear" w:color="auto" w:fill="auto"/>
            <w:vAlign w:val="center"/>
          </w:tcPr>
          <w:p w:rsidR="00634F7D" w:rsidP="00634F7D" w:rsidRDefault="00973147" w14:paraId="0CD9D7BF" w14:textId="77777777">
            <w:pPr>
              <w:rPr>
                <w:rFonts w:eastAsia="Arial" w:cs="Arial"/>
                <w:sz w:val="16"/>
                <w:szCs w:val="16"/>
              </w:rPr>
            </w:pPr>
            <w:hyperlink r:id="rId33">
              <w:r w:rsidR="00634F7D">
                <w:rPr>
                  <w:rFonts w:eastAsia="Arial" w:cs="Arial"/>
                  <w:color w:val="0000FF"/>
                  <w:sz w:val="16"/>
                  <w:szCs w:val="16"/>
                  <w:u w:val="single"/>
                </w:rPr>
                <w:t>RISL</w:t>
              </w:r>
            </w:hyperlink>
            <w:r w:rsidR="00634F7D">
              <w:rPr>
                <w:rFonts w:eastAsia="Arial" w:cs="Arial"/>
                <w:sz w:val="16"/>
                <w:szCs w:val="16"/>
              </w:rPr>
              <w:t xml:space="preserve"> </w:t>
            </w:r>
          </w:p>
        </w:tc>
        <w:tc>
          <w:tcPr>
            <w:tcW w:w="1487" w:type="dxa"/>
            <w:shd w:val="clear" w:color="auto" w:fill="auto"/>
            <w:vAlign w:val="center"/>
          </w:tcPr>
          <w:p w:rsidR="00634F7D" w:rsidP="00634F7D" w:rsidRDefault="00634F7D" w14:paraId="1C367249" w14:textId="77777777">
            <w:pPr>
              <w:jc w:val="center"/>
              <w:rPr>
                <w:rFonts w:eastAsia="Arial" w:cs="Arial"/>
                <w:color w:val="000000"/>
                <w:sz w:val="16"/>
                <w:szCs w:val="16"/>
              </w:rPr>
            </w:pPr>
            <w:r>
              <w:rPr>
                <w:rFonts w:eastAsia="Arial" w:cs="Arial"/>
                <w:color w:val="000000"/>
                <w:sz w:val="16"/>
                <w:szCs w:val="16"/>
              </w:rPr>
              <w:t>R</w:t>
            </w:r>
          </w:p>
        </w:tc>
        <w:tc>
          <w:tcPr>
            <w:tcW w:w="5670" w:type="dxa"/>
            <w:shd w:val="clear" w:color="auto" w:fill="FFFFFF"/>
            <w:vAlign w:val="center"/>
          </w:tcPr>
          <w:p w:rsidRPr="00634F7D" w:rsidR="00634F7D" w:rsidP="00634F7D" w:rsidRDefault="00634F7D" w14:paraId="6FCB2CD3" w14:textId="77777777">
            <w:pPr>
              <w:rPr>
                <w:rFonts w:eastAsia="Arial" w:cs="Arial"/>
                <w:color w:val="000000"/>
                <w:sz w:val="16"/>
                <w:szCs w:val="16"/>
                <w:lang w:val="en-GB"/>
              </w:rPr>
            </w:pPr>
            <w:r w:rsidRPr="00634F7D">
              <w:rPr>
                <w:rFonts w:eastAsia="Arial" w:cs="Arial"/>
                <w:color w:val="000000"/>
                <w:sz w:val="16"/>
                <w:szCs w:val="16"/>
                <w:lang w:val="en-GB"/>
              </w:rPr>
              <w:t>For Railway applications. As specified in RISL</w:t>
            </w:r>
          </w:p>
        </w:tc>
      </w:tr>
      <w:tr w:rsidRPr="00B74075" w:rsidR="00634F7D" w:rsidTr="007E4871" w14:paraId="66ACE164" w14:textId="77777777">
        <w:trPr>
          <w:trHeight w:val="187"/>
          <w:jc w:val="center"/>
        </w:trPr>
        <w:tc>
          <w:tcPr>
            <w:tcW w:w="3686" w:type="dxa"/>
            <w:tcBorders>
              <w:bottom w:val="single" w:color="000000" w:sz="8" w:space="0"/>
            </w:tcBorders>
            <w:shd w:val="clear" w:color="auto" w:fill="FFFFFF"/>
            <w:vAlign w:val="center"/>
          </w:tcPr>
          <w:p w:rsidR="00634F7D" w:rsidP="00634F7D" w:rsidRDefault="00634F7D" w14:paraId="34080323" w14:textId="77777777">
            <w:pPr>
              <w:rPr>
                <w:rFonts w:eastAsia="Arial" w:cs="Arial"/>
                <w:b/>
                <w:bCs/>
                <w:color w:val="000000"/>
                <w:sz w:val="16"/>
                <w:szCs w:val="16"/>
              </w:rPr>
            </w:pPr>
            <w:r>
              <w:rPr>
                <w:rFonts w:eastAsia="Arial" w:cs="Arial"/>
                <w:b/>
                <w:bCs/>
                <w:color w:val="000000"/>
                <w:sz w:val="16"/>
                <w:szCs w:val="16"/>
              </w:rPr>
              <w:t>RISL</w:t>
            </w:r>
            <w:r>
              <w:rPr>
                <w:rFonts w:eastAsia="Arial" w:cs="Arial"/>
                <w:color w:val="000000"/>
                <w:sz w:val="16"/>
                <w:szCs w:val="16"/>
              </w:rPr>
              <w:t xml:space="preserve">, UNIFE </w:t>
            </w:r>
            <w:proofErr w:type="spellStart"/>
            <w:r>
              <w:rPr>
                <w:rFonts w:eastAsia="Arial" w:cs="Arial"/>
                <w:color w:val="000000"/>
                <w:sz w:val="16"/>
                <w:szCs w:val="16"/>
              </w:rPr>
              <w:t>Category</w:t>
            </w:r>
            <w:proofErr w:type="spellEnd"/>
            <w:r>
              <w:rPr>
                <w:rFonts w:eastAsia="Arial" w:cs="Arial"/>
                <w:color w:val="000000"/>
                <w:sz w:val="16"/>
                <w:szCs w:val="16"/>
              </w:rPr>
              <w:t xml:space="preserve"> D(FA)</w:t>
            </w:r>
          </w:p>
        </w:tc>
        <w:tc>
          <w:tcPr>
            <w:tcW w:w="4041" w:type="dxa"/>
            <w:vMerge/>
            <w:shd w:val="clear" w:color="auto" w:fill="auto"/>
            <w:vAlign w:val="center"/>
          </w:tcPr>
          <w:p w:rsidR="00634F7D" w:rsidP="00634F7D" w:rsidRDefault="00634F7D" w14:paraId="326D14F5" w14:textId="77777777">
            <w:pPr>
              <w:widowControl w:val="0"/>
              <w:pBdr>
                <w:top w:val="nil"/>
                <w:left w:val="nil"/>
                <w:bottom w:val="nil"/>
                <w:right w:val="nil"/>
                <w:between w:val="nil"/>
              </w:pBdr>
              <w:spacing w:line="276" w:lineRule="auto"/>
              <w:rPr>
                <w:rFonts w:eastAsia="Arial" w:cs="Arial"/>
                <w:b/>
                <w:bCs/>
                <w:color w:val="000000"/>
                <w:sz w:val="16"/>
                <w:szCs w:val="16"/>
              </w:rPr>
            </w:pPr>
          </w:p>
        </w:tc>
        <w:tc>
          <w:tcPr>
            <w:tcW w:w="1487" w:type="dxa"/>
            <w:tcBorders>
              <w:bottom w:val="single" w:color="000000" w:sz="8" w:space="0"/>
            </w:tcBorders>
            <w:shd w:val="clear" w:color="auto" w:fill="auto"/>
            <w:vAlign w:val="center"/>
          </w:tcPr>
          <w:p w:rsidR="00634F7D" w:rsidP="00634F7D" w:rsidRDefault="00634F7D" w14:paraId="1DC9BA2C" w14:textId="77777777">
            <w:pPr>
              <w:jc w:val="center"/>
              <w:rPr>
                <w:rFonts w:eastAsia="Arial" w:cs="Arial"/>
                <w:color w:val="000000"/>
                <w:sz w:val="16"/>
                <w:szCs w:val="16"/>
              </w:rPr>
            </w:pPr>
            <w:r>
              <w:rPr>
                <w:rFonts w:eastAsia="Arial" w:cs="Arial"/>
                <w:color w:val="000000"/>
                <w:sz w:val="16"/>
                <w:szCs w:val="16"/>
              </w:rPr>
              <w:t>D</w:t>
            </w:r>
          </w:p>
        </w:tc>
        <w:tc>
          <w:tcPr>
            <w:tcW w:w="5670" w:type="dxa"/>
            <w:tcBorders>
              <w:bottom w:val="single" w:color="000000" w:sz="8" w:space="0"/>
            </w:tcBorders>
            <w:shd w:val="clear" w:color="auto" w:fill="FFFFFF"/>
            <w:vAlign w:val="center"/>
          </w:tcPr>
          <w:p w:rsidRPr="00634F7D" w:rsidR="00634F7D" w:rsidP="00634F7D" w:rsidRDefault="00634F7D" w14:paraId="5EF7E22E" w14:textId="77777777">
            <w:pPr>
              <w:rPr>
                <w:rFonts w:eastAsia="Arial" w:cs="Arial"/>
                <w:color w:val="000000"/>
                <w:sz w:val="16"/>
                <w:szCs w:val="16"/>
                <w:lang w:val="en-GB"/>
              </w:rPr>
            </w:pPr>
            <w:r w:rsidRPr="00634F7D">
              <w:rPr>
                <w:rFonts w:eastAsia="Arial" w:cs="Arial"/>
                <w:color w:val="000000"/>
                <w:sz w:val="16"/>
                <w:szCs w:val="16"/>
                <w:lang w:val="en-GB"/>
              </w:rPr>
              <w:t>For Railway applications. As specified in RISL</w:t>
            </w:r>
          </w:p>
        </w:tc>
      </w:tr>
      <w:tr w:rsidRPr="00B74075" w:rsidR="00634F7D" w:rsidTr="007E4871" w14:paraId="3660D293" w14:textId="77777777">
        <w:trPr>
          <w:trHeight w:val="179"/>
          <w:jc w:val="center"/>
        </w:trPr>
        <w:tc>
          <w:tcPr>
            <w:tcW w:w="3686" w:type="dxa"/>
            <w:tcBorders>
              <w:bottom w:val="single" w:color="000000" w:sz="4" w:space="0"/>
            </w:tcBorders>
            <w:shd w:val="clear" w:color="auto" w:fill="FFFFFF"/>
            <w:vAlign w:val="center"/>
          </w:tcPr>
          <w:p w:rsidRPr="00634F7D" w:rsidR="00634F7D" w:rsidP="00634F7D" w:rsidRDefault="00634F7D" w14:paraId="114F9BA3" w14:textId="77777777">
            <w:pPr>
              <w:rPr>
                <w:rFonts w:eastAsia="Arial" w:cs="Arial"/>
                <w:b/>
                <w:bCs/>
                <w:color w:val="000000"/>
                <w:sz w:val="16"/>
                <w:szCs w:val="16"/>
                <w:lang w:val="en-GB"/>
              </w:rPr>
            </w:pPr>
            <w:r w:rsidRPr="00634F7D">
              <w:rPr>
                <w:rFonts w:eastAsia="Arial" w:cs="Arial"/>
                <w:b/>
                <w:bCs/>
                <w:color w:val="000000"/>
                <w:sz w:val="16"/>
                <w:szCs w:val="16"/>
                <w:lang w:val="en-GB"/>
              </w:rPr>
              <w:t>RISL</w:t>
            </w:r>
            <w:r w:rsidRPr="00634F7D">
              <w:rPr>
                <w:rFonts w:eastAsia="Arial" w:cs="Arial"/>
                <w:color w:val="000000"/>
                <w:sz w:val="16"/>
                <w:szCs w:val="16"/>
                <w:lang w:val="en-GB"/>
              </w:rPr>
              <w:t>, UNIFE Category D(FI)</w:t>
            </w:r>
          </w:p>
        </w:tc>
        <w:tc>
          <w:tcPr>
            <w:tcW w:w="4041" w:type="dxa"/>
            <w:vMerge/>
            <w:shd w:val="clear" w:color="auto" w:fill="auto"/>
            <w:vAlign w:val="center"/>
          </w:tcPr>
          <w:p w:rsidRPr="00634F7D" w:rsidR="00634F7D" w:rsidP="00634F7D" w:rsidRDefault="00634F7D" w14:paraId="36127BAE" w14:textId="77777777">
            <w:pPr>
              <w:widowControl w:val="0"/>
              <w:pBdr>
                <w:top w:val="nil"/>
                <w:left w:val="nil"/>
                <w:bottom w:val="nil"/>
                <w:right w:val="nil"/>
                <w:between w:val="nil"/>
              </w:pBdr>
              <w:spacing w:line="276" w:lineRule="auto"/>
              <w:rPr>
                <w:rFonts w:eastAsia="Arial" w:cs="Arial"/>
                <w:b/>
                <w:bCs/>
                <w:color w:val="000000"/>
                <w:sz w:val="16"/>
                <w:szCs w:val="16"/>
                <w:lang w:val="en-GB"/>
              </w:rPr>
            </w:pPr>
          </w:p>
        </w:tc>
        <w:tc>
          <w:tcPr>
            <w:tcW w:w="1487" w:type="dxa"/>
            <w:tcBorders>
              <w:bottom w:val="single" w:color="000000" w:sz="4" w:space="0"/>
            </w:tcBorders>
            <w:shd w:val="clear" w:color="auto" w:fill="auto"/>
            <w:vAlign w:val="center"/>
          </w:tcPr>
          <w:p w:rsidR="00634F7D" w:rsidP="00634F7D" w:rsidRDefault="00634F7D" w14:paraId="7E1F9647" w14:textId="77777777">
            <w:pPr>
              <w:jc w:val="center"/>
              <w:rPr>
                <w:rFonts w:eastAsia="Arial" w:cs="Arial"/>
                <w:color w:val="000000"/>
                <w:sz w:val="16"/>
                <w:szCs w:val="16"/>
              </w:rPr>
            </w:pPr>
            <w:r>
              <w:rPr>
                <w:rFonts w:eastAsia="Arial" w:cs="Arial"/>
                <w:color w:val="000000"/>
                <w:sz w:val="16"/>
                <w:szCs w:val="16"/>
              </w:rPr>
              <w:t>D</w:t>
            </w:r>
          </w:p>
        </w:tc>
        <w:tc>
          <w:tcPr>
            <w:tcW w:w="5670" w:type="dxa"/>
            <w:tcBorders>
              <w:bottom w:val="single" w:color="000000" w:sz="4" w:space="0"/>
            </w:tcBorders>
            <w:shd w:val="clear" w:color="auto" w:fill="FFFFFF"/>
            <w:vAlign w:val="center"/>
          </w:tcPr>
          <w:p w:rsidRPr="00634F7D" w:rsidR="00634F7D" w:rsidP="00634F7D" w:rsidRDefault="00634F7D" w14:paraId="1CD51A5B" w14:textId="77777777">
            <w:pPr>
              <w:rPr>
                <w:rFonts w:eastAsia="Arial" w:cs="Arial"/>
                <w:color w:val="000000"/>
                <w:sz w:val="16"/>
                <w:szCs w:val="16"/>
                <w:lang w:val="en-GB"/>
              </w:rPr>
            </w:pPr>
            <w:r w:rsidRPr="00634F7D">
              <w:rPr>
                <w:rFonts w:eastAsia="Arial" w:cs="Arial"/>
                <w:color w:val="000000"/>
                <w:sz w:val="16"/>
                <w:szCs w:val="16"/>
                <w:lang w:val="en-GB"/>
              </w:rPr>
              <w:t>For Railway applications. As specified in RISL</w:t>
            </w:r>
          </w:p>
        </w:tc>
      </w:tr>
      <w:tr w:rsidR="00634F7D" w:rsidTr="007E4871" w14:paraId="71992972" w14:textId="77777777">
        <w:trPr>
          <w:trHeight w:val="282"/>
          <w:jc w:val="center"/>
        </w:trPr>
        <w:tc>
          <w:tcPr>
            <w:tcW w:w="14884" w:type="dxa"/>
            <w:gridSpan w:val="4"/>
            <w:tcBorders>
              <w:top w:val="single" w:color="000000" w:sz="4" w:space="0"/>
              <w:left w:val="nil"/>
              <w:bottom w:val="single" w:color="000000" w:sz="4" w:space="0"/>
              <w:right w:val="nil"/>
            </w:tcBorders>
            <w:shd w:val="clear" w:color="auto" w:fill="F2F2F2"/>
            <w:vAlign w:val="center"/>
          </w:tcPr>
          <w:p w:rsidRPr="00634F7D" w:rsidR="00634F7D" w:rsidP="00634F7D" w:rsidRDefault="00634F7D" w14:paraId="3B7B301D" w14:textId="77777777">
            <w:pPr>
              <w:rPr>
                <w:rFonts w:eastAsia="Arial" w:cs="Arial"/>
                <w:b/>
                <w:bCs/>
                <w:color w:val="000000"/>
                <w:sz w:val="20"/>
                <w:lang w:val="en-GB"/>
              </w:rPr>
            </w:pPr>
          </w:p>
          <w:p w:rsidR="00634F7D" w:rsidP="00634F7D" w:rsidRDefault="00634F7D" w14:paraId="7FF192C9" w14:textId="77777777">
            <w:pPr>
              <w:rPr>
                <w:rFonts w:eastAsia="Arial" w:cs="Arial"/>
                <w:b/>
                <w:bCs/>
                <w:color w:val="000000"/>
                <w:sz w:val="16"/>
                <w:szCs w:val="16"/>
              </w:rPr>
            </w:pPr>
            <w:r>
              <w:rPr>
                <w:rFonts w:eastAsia="Arial" w:cs="Arial"/>
                <w:b/>
                <w:bCs/>
                <w:color w:val="000000"/>
                <w:sz w:val="20"/>
              </w:rPr>
              <w:t xml:space="preserve">2.3 Marine </w:t>
            </w:r>
            <w:proofErr w:type="spellStart"/>
            <w:r>
              <w:rPr>
                <w:rFonts w:eastAsia="Arial" w:cs="Arial"/>
                <w:b/>
                <w:bCs/>
                <w:color w:val="000000"/>
                <w:sz w:val="20"/>
              </w:rPr>
              <w:t>applications</w:t>
            </w:r>
            <w:proofErr w:type="spellEnd"/>
          </w:p>
        </w:tc>
      </w:tr>
      <w:tr w:rsidR="00634F7D" w:rsidTr="007E4871" w14:paraId="69EBC26F" w14:textId="77777777">
        <w:trPr>
          <w:trHeight w:val="250"/>
          <w:jc w:val="center"/>
        </w:trPr>
        <w:tc>
          <w:tcPr>
            <w:tcW w:w="3686" w:type="dxa"/>
            <w:tcBorders>
              <w:top w:val="nil"/>
            </w:tcBorders>
            <w:shd w:val="clear" w:color="auto" w:fill="20124D"/>
            <w:vAlign w:val="center"/>
          </w:tcPr>
          <w:p w:rsidR="00634F7D" w:rsidP="00634F7D" w:rsidRDefault="00634F7D" w14:paraId="1BD7E125" w14:textId="77777777">
            <w:pPr>
              <w:jc w:val="center"/>
              <w:rPr>
                <w:rFonts w:eastAsia="Arial" w:cs="Arial"/>
                <w:color w:val="FFFFFF"/>
                <w:sz w:val="20"/>
              </w:rPr>
            </w:pPr>
            <w:r>
              <w:rPr>
                <w:rFonts w:eastAsia="Arial" w:cs="Arial"/>
                <w:color w:val="FFFFFF"/>
                <w:sz w:val="20"/>
              </w:rPr>
              <w:t>GROUP</w:t>
            </w:r>
          </w:p>
        </w:tc>
        <w:tc>
          <w:tcPr>
            <w:tcW w:w="4041" w:type="dxa"/>
            <w:tcBorders>
              <w:top w:val="nil"/>
            </w:tcBorders>
            <w:shd w:val="clear" w:color="auto" w:fill="20124D"/>
            <w:vAlign w:val="center"/>
          </w:tcPr>
          <w:p w:rsidR="00634F7D" w:rsidP="00634F7D" w:rsidRDefault="00634F7D" w14:paraId="43E4FD1E" w14:textId="77777777">
            <w:pPr>
              <w:jc w:val="center"/>
              <w:rPr>
                <w:rFonts w:eastAsia="Arial" w:cs="Arial"/>
                <w:color w:val="FFFFFF"/>
                <w:sz w:val="20"/>
              </w:rPr>
            </w:pPr>
            <w:proofErr w:type="spellStart"/>
            <w:r>
              <w:rPr>
                <w:rFonts w:eastAsia="Arial" w:cs="Arial"/>
                <w:color w:val="FFFFFF"/>
                <w:sz w:val="20"/>
              </w:rPr>
              <w:t>References</w:t>
            </w:r>
            <w:proofErr w:type="spellEnd"/>
          </w:p>
        </w:tc>
        <w:tc>
          <w:tcPr>
            <w:tcW w:w="1487" w:type="dxa"/>
            <w:tcBorders>
              <w:top w:val="nil"/>
            </w:tcBorders>
            <w:shd w:val="clear" w:color="auto" w:fill="20124D"/>
            <w:vAlign w:val="center"/>
          </w:tcPr>
          <w:p w:rsidR="00634F7D" w:rsidP="00634F7D" w:rsidRDefault="00634F7D" w14:paraId="42CF35F9"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670" w:type="dxa"/>
            <w:tcBorders>
              <w:top w:val="nil"/>
            </w:tcBorders>
            <w:shd w:val="clear" w:color="auto" w:fill="20124D"/>
            <w:vAlign w:val="center"/>
          </w:tcPr>
          <w:p w:rsidR="00634F7D" w:rsidP="00634F7D" w:rsidRDefault="00634F7D" w14:paraId="225675A3"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3D12FE" w14:paraId="651CD7FB" w14:textId="77777777">
        <w:trPr>
          <w:trHeight w:val="179"/>
          <w:jc w:val="center"/>
        </w:trPr>
        <w:tc>
          <w:tcPr>
            <w:tcW w:w="3686" w:type="dxa"/>
            <w:vMerge w:val="restart"/>
            <w:tcBorders>
              <w:top w:val="single" w:color="000000" w:sz="4" w:space="0"/>
            </w:tcBorders>
            <w:shd w:val="clear" w:color="auto" w:fill="FFFFFF"/>
            <w:vAlign w:val="center"/>
          </w:tcPr>
          <w:p w:rsidRPr="00634F7D" w:rsidR="00634F7D" w:rsidP="00634F7D" w:rsidRDefault="00634F7D" w14:paraId="148EFC76" w14:textId="77777777">
            <w:pPr>
              <w:rPr>
                <w:rFonts w:eastAsia="Arial" w:cs="Arial"/>
                <w:b/>
                <w:bCs/>
                <w:color w:val="000000"/>
                <w:sz w:val="16"/>
                <w:szCs w:val="16"/>
                <w:lang w:val="en-GB"/>
              </w:rPr>
            </w:pPr>
            <w:r w:rsidRPr="00634F7D">
              <w:rPr>
                <w:rFonts w:eastAsia="Arial" w:cs="Arial"/>
                <w:color w:val="000000"/>
                <w:sz w:val="16"/>
                <w:szCs w:val="16"/>
                <w:lang w:val="en-GB"/>
              </w:rPr>
              <w:t>Regulation (EU) No 1257/2013 on Ship recycling, Inventory of Hazardous Materials (</w:t>
            </w:r>
            <w:r w:rsidRPr="00634F7D">
              <w:rPr>
                <w:rFonts w:eastAsia="Arial" w:cs="Arial"/>
                <w:b/>
                <w:bCs/>
                <w:color w:val="000000"/>
                <w:sz w:val="16"/>
                <w:szCs w:val="16"/>
                <w:lang w:val="en-GB"/>
              </w:rPr>
              <w:t>IHM</w:t>
            </w:r>
            <w:r w:rsidRPr="00634F7D">
              <w:rPr>
                <w:rFonts w:eastAsia="Arial" w:cs="Arial"/>
                <w:color w:val="000000"/>
                <w:sz w:val="16"/>
                <w:szCs w:val="16"/>
                <w:lang w:val="en-GB"/>
              </w:rPr>
              <w:t>)</w:t>
            </w:r>
          </w:p>
        </w:tc>
        <w:tc>
          <w:tcPr>
            <w:tcW w:w="4041" w:type="dxa"/>
            <w:tcBorders>
              <w:top w:val="single" w:color="000000" w:sz="4" w:space="0"/>
              <w:bottom w:val="single" w:color="000000" w:sz="8" w:space="0"/>
            </w:tcBorders>
            <w:shd w:val="clear" w:color="auto" w:fill="auto"/>
            <w:vAlign w:val="center"/>
          </w:tcPr>
          <w:p w:rsidR="00634F7D" w:rsidP="00634F7D" w:rsidRDefault="00973147" w14:paraId="4C77F011" w14:textId="77777777">
            <w:pPr>
              <w:rPr>
                <w:rFonts w:eastAsia="Arial" w:cs="Arial"/>
                <w:sz w:val="16"/>
                <w:szCs w:val="16"/>
              </w:rPr>
            </w:pPr>
            <w:hyperlink r:id="rId34">
              <w:r w:rsidR="00634F7D">
                <w:rPr>
                  <w:rFonts w:eastAsia="Arial" w:cs="Arial"/>
                  <w:color w:val="0000FF"/>
                  <w:sz w:val="16"/>
                  <w:szCs w:val="16"/>
                  <w:u w:val="single"/>
                </w:rPr>
                <w:t>IMO RESOLUTION MEPC. 269(68)</w:t>
              </w:r>
            </w:hyperlink>
          </w:p>
        </w:tc>
        <w:tc>
          <w:tcPr>
            <w:tcW w:w="1487" w:type="dxa"/>
            <w:vMerge w:val="restart"/>
            <w:tcBorders>
              <w:top w:val="single" w:color="000000" w:sz="4" w:space="0"/>
            </w:tcBorders>
            <w:shd w:val="clear" w:color="auto" w:fill="auto"/>
            <w:vAlign w:val="center"/>
          </w:tcPr>
          <w:p w:rsidR="00634F7D" w:rsidP="00634F7D" w:rsidRDefault="00634F7D" w14:paraId="304194AB" w14:textId="77777777">
            <w:pPr>
              <w:jc w:val="center"/>
              <w:rPr>
                <w:rFonts w:eastAsia="Arial" w:cs="Arial"/>
                <w:color w:val="000000"/>
                <w:sz w:val="16"/>
                <w:szCs w:val="16"/>
              </w:rPr>
            </w:pPr>
            <w:r>
              <w:rPr>
                <w:rFonts w:eastAsia="Arial" w:cs="Arial"/>
                <w:color w:val="000000"/>
                <w:sz w:val="16"/>
                <w:szCs w:val="16"/>
              </w:rPr>
              <w:t>R</w:t>
            </w:r>
          </w:p>
        </w:tc>
        <w:tc>
          <w:tcPr>
            <w:tcW w:w="5670" w:type="dxa"/>
            <w:vMerge w:val="restart"/>
            <w:tcBorders>
              <w:top w:val="single" w:color="000000" w:sz="4" w:space="0"/>
            </w:tcBorders>
            <w:shd w:val="clear" w:color="auto" w:fill="FFFFFF"/>
            <w:vAlign w:val="center"/>
          </w:tcPr>
          <w:p w:rsidRPr="00634F7D" w:rsidR="00634F7D" w:rsidP="003D12FE" w:rsidRDefault="00634F7D" w14:paraId="5EF12B74" w14:textId="77777777">
            <w:pPr>
              <w:jc w:val="left"/>
              <w:rPr>
                <w:rFonts w:eastAsia="Arial" w:cs="Arial"/>
                <w:color w:val="000000"/>
                <w:sz w:val="16"/>
                <w:szCs w:val="16"/>
                <w:lang w:val="en-GB"/>
              </w:rPr>
            </w:pPr>
            <w:r w:rsidRPr="00634F7D">
              <w:rPr>
                <w:rFonts w:eastAsia="Arial" w:cs="Arial"/>
                <w:color w:val="000000"/>
                <w:sz w:val="16"/>
                <w:szCs w:val="16"/>
                <w:lang w:val="en-GB"/>
              </w:rPr>
              <w:t>For Marine applications.</w:t>
            </w:r>
            <w:r w:rsidR="003D12FE">
              <w:rPr>
                <w:rFonts w:eastAsia="Arial" w:cs="Arial"/>
                <w:color w:val="000000"/>
                <w:sz w:val="16"/>
                <w:szCs w:val="16"/>
                <w:lang w:val="en-GB"/>
              </w:rPr>
              <w:t xml:space="preserve"> </w:t>
            </w:r>
            <w:r w:rsidRPr="00634F7D">
              <w:rPr>
                <w:rFonts w:eastAsia="Arial" w:cs="Arial"/>
                <w:color w:val="000000"/>
                <w:sz w:val="16"/>
                <w:szCs w:val="16"/>
                <w:lang w:val="en-GB"/>
              </w:rPr>
              <w:t>As specified in RESOLUTION MEPC. 269(68)</w:t>
            </w:r>
          </w:p>
        </w:tc>
      </w:tr>
      <w:tr w:rsidR="00634F7D" w:rsidTr="003D12FE" w14:paraId="6B828F1E" w14:textId="77777777">
        <w:trPr>
          <w:trHeight w:val="179"/>
          <w:jc w:val="center"/>
        </w:trPr>
        <w:tc>
          <w:tcPr>
            <w:tcW w:w="3686" w:type="dxa"/>
            <w:vMerge/>
            <w:tcBorders>
              <w:top w:val="single" w:color="000000" w:sz="4" w:space="0"/>
            </w:tcBorders>
            <w:shd w:val="clear" w:color="auto" w:fill="FFFFFF"/>
            <w:vAlign w:val="center"/>
          </w:tcPr>
          <w:p w:rsidRPr="00634F7D" w:rsidR="00634F7D" w:rsidP="00634F7D" w:rsidRDefault="00634F7D" w14:paraId="1E96A608" w14:textId="77777777">
            <w:pPr>
              <w:widowControl w:val="0"/>
              <w:pBdr>
                <w:top w:val="nil"/>
                <w:left w:val="nil"/>
                <w:bottom w:val="nil"/>
                <w:right w:val="nil"/>
                <w:between w:val="nil"/>
              </w:pBdr>
              <w:spacing w:line="276" w:lineRule="auto"/>
              <w:rPr>
                <w:rFonts w:eastAsia="Arial" w:cs="Arial"/>
                <w:color w:val="000000"/>
                <w:sz w:val="16"/>
                <w:szCs w:val="16"/>
                <w:lang w:val="en-GB"/>
              </w:rPr>
            </w:pPr>
          </w:p>
        </w:tc>
        <w:tc>
          <w:tcPr>
            <w:tcW w:w="4041" w:type="dxa"/>
            <w:tcBorders>
              <w:bottom w:val="single" w:color="000000" w:sz="8" w:space="0"/>
            </w:tcBorders>
            <w:shd w:val="clear" w:color="auto" w:fill="auto"/>
            <w:vAlign w:val="center"/>
          </w:tcPr>
          <w:p w:rsidR="00634F7D" w:rsidP="00634F7D" w:rsidRDefault="00973147" w14:paraId="146C3F53" w14:textId="77777777">
            <w:pPr>
              <w:rPr>
                <w:rFonts w:eastAsia="Arial" w:cs="Arial"/>
                <w:sz w:val="16"/>
                <w:szCs w:val="16"/>
              </w:rPr>
            </w:pPr>
            <w:hyperlink r:id="rId35">
              <w:proofErr w:type="spellStart"/>
              <w:r w:rsidR="00634F7D">
                <w:rPr>
                  <w:rFonts w:eastAsia="Arial" w:cs="Arial"/>
                  <w:color w:val="0000FF"/>
                  <w:sz w:val="16"/>
                  <w:szCs w:val="16"/>
                  <w:u w:val="single"/>
                </w:rPr>
                <w:t>Regulation</w:t>
              </w:r>
              <w:proofErr w:type="spellEnd"/>
              <w:r w:rsidR="00634F7D">
                <w:rPr>
                  <w:rFonts w:eastAsia="Arial" w:cs="Arial"/>
                  <w:color w:val="0000FF"/>
                  <w:sz w:val="16"/>
                  <w:szCs w:val="16"/>
                  <w:u w:val="single"/>
                </w:rPr>
                <w:t xml:space="preserve"> (EU) No 1257/2013</w:t>
              </w:r>
            </w:hyperlink>
          </w:p>
        </w:tc>
        <w:tc>
          <w:tcPr>
            <w:tcW w:w="1487" w:type="dxa"/>
            <w:vMerge/>
            <w:tcBorders>
              <w:top w:val="single" w:color="000000" w:sz="4" w:space="0"/>
            </w:tcBorders>
            <w:shd w:val="clear" w:color="auto" w:fill="auto"/>
            <w:vAlign w:val="center"/>
          </w:tcPr>
          <w:p w:rsidR="00634F7D" w:rsidP="00634F7D" w:rsidRDefault="00634F7D" w14:paraId="17C61265" w14:textId="77777777">
            <w:pPr>
              <w:widowControl w:val="0"/>
              <w:pBdr>
                <w:top w:val="nil"/>
                <w:left w:val="nil"/>
                <w:bottom w:val="nil"/>
                <w:right w:val="nil"/>
                <w:between w:val="nil"/>
              </w:pBdr>
              <w:spacing w:line="276" w:lineRule="auto"/>
              <w:rPr>
                <w:rFonts w:eastAsia="Arial" w:cs="Arial"/>
                <w:sz w:val="16"/>
                <w:szCs w:val="16"/>
              </w:rPr>
            </w:pPr>
          </w:p>
        </w:tc>
        <w:tc>
          <w:tcPr>
            <w:tcW w:w="5670" w:type="dxa"/>
            <w:vMerge/>
            <w:tcBorders>
              <w:top w:val="single" w:color="000000" w:sz="4" w:space="0"/>
            </w:tcBorders>
            <w:shd w:val="clear" w:color="auto" w:fill="FFFFFF"/>
            <w:vAlign w:val="center"/>
          </w:tcPr>
          <w:p w:rsidR="00634F7D" w:rsidP="00634F7D" w:rsidRDefault="00634F7D" w14:paraId="24BC6BDC" w14:textId="77777777">
            <w:pPr>
              <w:widowControl w:val="0"/>
              <w:pBdr>
                <w:top w:val="nil"/>
                <w:left w:val="nil"/>
                <w:bottom w:val="nil"/>
                <w:right w:val="nil"/>
                <w:between w:val="nil"/>
              </w:pBdr>
              <w:spacing w:line="276" w:lineRule="auto"/>
              <w:rPr>
                <w:rFonts w:eastAsia="Arial" w:cs="Arial"/>
                <w:sz w:val="16"/>
                <w:szCs w:val="16"/>
              </w:rPr>
            </w:pPr>
          </w:p>
        </w:tc>
      </w:tr>
      <w:tr w:rsidR="00634F7D" w:rsidTr="007E4871" w14:paraId="15B63C3D" w14:textId="77777777">
        <w:trPr>
          <w:trHeight w:val="318"/>
          <w:jc w:val="center"/>
        </w:trPr>
        <w:tc>
          <w:tcPr>
            <w:tcW w:w="14884" w:type="dxa"/>
            <w:gridSpan w:val="4"/>
            <w:tcBorders>
              <w:top w:val="nil"/>
              <w:left w:val="nil"/>
              <w:bottom w:val="nil"/>
              <w:right w:val="nil"/>
            </w:tcBorders>
            <w:shd w:val="clear" w:color="auto" w:fill="F2F2F2"/>
            <w:vAlign w:val="center"/>
          </w:tcPr>
          <w:p w:rsidR="00634F7D" w:rsidP="00634F7D" w:rsidRDefault="00634F7D" w14:paraId="0AB95495" w14:textId="77777777">
            <w:pPr>
              <w:rPr>
                <w:rFonts w:eastAsia="Arial" w:cs="Arial"/>
                <w:b/>
                <w:bCs/>
                <w:color w:val="000000"/>
                <w:sz w:val="20"/>
              </w:rPr>
            </w:pPr>
          </w:p>
          <w:p w:rsidR="00634F7D" w:rsidP="00634F7D" w:rsidRDefault="00634F7D" w14:paraId="02EE9427" w14:textId="77777777">
            <w:pPr>
              <w:rPr>
                <w:rFonts w:eastAsia="Arial" w:cs="Arial"/>
                <w:b/>
                <w:bCs/>
                <w:color w:val="000000"/>
                <w:sz w:val="16"/>
                <w:szCs w:val="16"/>
              </w:rPr>
            </w:pPr>
            <w:r>
              <w:rPr>
                <w:rFonts w:eastAsia="Arial" w:cs="Arial"/>
                <w:b/>
                <w:bCs/>
                <w:color w:val="000000"/>
                <w:sz w:val="20"/>
              </w:rPr>
              <w:t xml:space="preserve">2.4 Industrial </w:t>
            </w:r>
            <w:proofErr w:type="spellStart"/>
            <w:r>
              <w:rPr>
                <w:rFonts w:eastAsia="Arial" w:cs="Arial"/>
                <w:b/>
                <w:bCs/>
                <w:color w:val="000000"/>
                <w:sz w:val="20"/>
              </w:rPr>
              <w:t>vehicles</w:t>
            </w:r>
            <w:proofErr w:type="spellEnd"/>
            <w:r>
              <w:rPr>
                <w:rFonts w:eastAsia="Arial" w:cs="Arial"/>
                <w:b/>
                <w:bCs/>
                <w:color w:val="000000"/>
                <w:sz w:val="20"/>
              </w:rPr>
              <w:t xml:space="preserve"> </w:t>
            </w:r>
            <w:proofErr w:type="spellStart"/>
            <w:r>
              <w:rPr>
                <w:rFonts w:eastAsia="Arial" w:cs="Arial"/>
                <w:b/>
                <w:bCs/>
                <w:color w:val="000000"/>
                <w:sz w:val="20"/>
              </w:rPr>
              <w:t>applications</w:t>
            </w:r>
            <w:proofErr w:type="spellEnd"/>
            <w:r>
              <w:rPr>
                <w:rFonts w:eastAsia="Arial" w:cs="Arial"/>
                <w:b/>
                <w:bCs/>
                <w:color w:val="000000"/>
                <w:sz w:val="20"/>
              </w:rPr>
              <w:t xml:space="preserve"> </w:t>
            </w:r>
          </w:p>
        </w:tc>
      </w:tr>
      <w:tr w:rsidR="00634F7D" w:rsidTr="007E4871" w14:paraId="15D55A3E" w14:textId="77777777">
        <w:trPr>
          <w:trHeight w:val="250"/>
          <w:jc w:val="center"/>
        </w:trPr>
        <w:tc>
          <w:tcPr>
            <w:tcW w:w="3686" w:type="dxa"/>
            <w:tcBorders>
              <w:top w:val="nil"/>
            </w:tcBorders>
            <w:shd w:val="clear" w:color="auto" w:fill="20124D"/>
            <w:vAlign w:val="center"/>
          </w:tcPr>
          <w:p w:rsidR="00634F7D" w:rsidP="00634F7D" w:rsidRDefault="00634F7D" w14:paraId="0B31C01D" w14:textId="77777777">
            <w:pPr>
              <w:jc w:val="center"/>
              <w:rPr>
                <w:rFonts w:eastAsia="Arial" w:cs="Arial"/>
                <w:color w:val="FFFFFF"/>
                <w:sz w:val="20"/>
              </w:rPr>
            </w:pPr>
            <w:r>
              <w:rPr>
                <w:rFonts w:eastAsia="Arial" w:cs="Arial"/>
                <w:color w:val="FFFFFF"/>
                <w:sz w:val="20"/>
              </w:rPr>
              <w:t>GROUP</w:t>
            </w:r>
          </w:p>
        </w:tc>
        <w:tc>
          <w:tcPr>
            <w:tcW w:w="4041" w:type="dxa"/>
            <w:tcBorders>
              <w:top w:val="nil"/>
            </w:tcBorders>
            <w:shd w:val="clear" w:color="auto" w:fill="20124D"/>
            <w:vAlign w:val="center"/>
          </w:tcPr>
          <w:p w:rsidR="00634F7D" w:rsidP="00634F7D" w:rsidRDefault="00634F7D" w14:paraId="0EA3DBC0" w14:textId="77777777">
            <w:pPr>
              <w:jc w:val="center"/>
              <w:rPr>
                <w:rFonts w:eastAsia="Arial" w:cs="Arial"/>
                <w:color w:val="FFFFFF"/>
                <w:sz w:val="20"/>
              </w:rPr>
            </w:pPr>
            <w:proofErr w:type="spellStart"/>
            <w:r>
              <w:rPr>
                <w:rFonts w:eastAsia="Arial" w:cs="Arial"/>
                <w:color w:val="FFFFFF"/>
                <w:sz w:val="20"/>
              </w:rPr>
              <w:t>References</w:t>
            </w:r>
            <w:proofErr w:type="spellEnd"/>
          </w:p>
        </w:tc>
        <w:tc>
          <w:tcPr>
            <w:tcW w:w="1487" w:type="dxa"/>
            <w:tcBorders>
              <w:top w:val="nil"/>
            </w:tcBorders>
            <w:shd w:val="clear" w:color="auto" w:fill="20124D"/>
            <w:vAlign w:val="center"/>
          </w:tcPr>
          <w:p w:rsidR="00634F7D" w:rsidP="00634F7D" w:rsidRDefault="00634F7D" w14:paraId="3F32059B"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670" w:type="dxa"/>
            <w:tcBorders>
              <w:top w:val="nil"/>
            </w:tcBorders>
            <w:shd w:val="clear" w:color="auto" w:fill="20124D"/>
            <w:vAlign w:val="center"/>
          </w:tcPr>
          <w:p w:rsidR="00634F7D" w:rsidP="00634F7D" w:rsidRDefault="00634F7D" w14:paraId="7D0DCF44"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3D12FE" w14:paraId="2AB1CA98" w14:textId="77777777">
        <w:trPr>
          <w:trHeight w:val="179"/>
          <w:jc w:val="center"/>
        </w:trPr>
        <w:tc>
          <w:tcPr>
            <w:tcW w:w="3686" w:type="dxa"/>
            <w:tcBorders>
              <w:top w:val="nil"/>
              <w:bottom w:val="single" w:color="000000" w:sz="8" w:space="0"/>
            </w:tcBorders>
            <w:shd w:val="clear" w:color="auto" w:fill="FFFFFF"/>
            <w:vAlign w:val="center"/>
          </w:tcPr>
          <w:p w:rsidRPr="00634F7D" w:rsidR="00634F7D" w:rsidP="00634F7D" w:rsidRDefault="00634F7D" w14:paraId="34F3BDC9" w14:textId="77777777">
            <w:pPr>
              <w:rPr>
                <w:rFonts w:eastAsia="Arial" w:cs="Arial"/>
                <w:color w:val="000000"/>
                <w:sz w:val="16"/>
                <w:szCs w:val="16"/>
                <w:lang w:val="en-GB"/>
              </w:rPr>
            </w:pPr>
            <w:r w:rsidRPr="00634F7D">
              <w:rPr>
                <w:rFonts w:eastAsia="Arial" w:cs="Arial"/>
                <w:color w:val="000000"/>
                <w:sz w:val="16"/>
                <w:szCs w:val="16"/>
                <w:lang w:val="en-GB"/>
              </w:rPr>
              <w:t>Heavy equipment Declarable substance list (HEDSL),</w:t>
            </w:r>
            <w:r w:rsidRPr="00634F7D">
              <w:rPr>
                <w:rFonts w:eastAsia="Arial" w:cs="Arial"/>
                <w:b/>
                <w:bCs/>
                <w:color w:val="000000"/>
                <w:sz w:val="16"/>
                <w:szCs w:val="16"/>
                <w:lang w:val="en-GB"/>
              </w:rPr>
              <w:t xml:space="preserve"> Classification P</w:t>
            </w:r>
          </w:p>
        </w:tc>
        <w:tc>
          <w:tcPr>
            <w:tcW w:w="4041" w:type="dxa"/>
            <w:vMerge w:val="restart"/>
            <w:tcBorders>
              <w:top w:val="nil"/>
              <w:bottom w:val="single" w:color="000000" w:sz="8" w:space="0"/>
            </w:tcBorders>
            <w:shd w:val="clear" w:color="auto" w:fill="auto"/>
            <w:vAlign w:val="center"/>
          </w:tcPr>
          <w:p w:rsidR="00634F7D" w:rsidP="00634F7D" w:rsidRDefault="00973147" w14:paraId="05C4A9E1" w14:textId="77777777">
            <w:pPr>
              <w:rPr>
                <w:rFonts w:eastAsia="Arial" w:cs="Arial"/>
                <w:sz w:val="16"/>
                <w:szCs w:val="16"/>
              </w:rPr>
            </w:pPr>
            <w:hyperlink r:id="rId36">
              <w:r w:rsidR="00634F7D">
                <w:rPr>
                  <w:rFonts w:eastAsia="Arial" w:cs="Arial"/>
                  <w:color w:val="0000FF"/>
                  <w:sz w:val="16"/>
                  <w:szCs w:val="16"/>
                  <w:u w:val="single"/>
                </w:rPr>
                <w:t>HEDSL</w:t>
              </w:r>
            </w:hyperlink>
            <w:r w:rsidR="00634F7D">
              <w:rPr>
                <w:rFonts w:eastAsia="Arial" w:cs="Arial"/>
                <w:sz w:val="16"/>
                <w:szCs w:val="16"/>
              </w:rPr>
              <w:t xml:space="preserve"> </w:t>
            </w:r>
          </w:p>
        </w:tc>
        <w:tc>
          <w:tcPr>
            <w:tcW w:w="1487" w:type="dxa"/>
            <w:tcBorders>
              <w:top w:val="nil"/>
              <w:bottom w:val="single" w:color="000000" w:sz="8" w:space="0"/>
            </w:tcBorders>
            <w:shd w:val="clear" w:color="auto" w:fill="auto"/>
            <w:vAlign w:val="center"/>
          </w:tcPr>
          <w:p w:rsidR="00634F7D" w:rsidP="00634F7D" w:rsidRDefault="00634F7D" w14:paraId="64B5D8C1" w14:textId="77777777">
            <w:pPr>
              <w:jc w:val="center"/>
              <w:rPr>
                <w:rFonts w:eastAsia="Arial" w:cs="Arial"/>
                <w:color w:val="000000"/>
                <w:sz w:val="16"/>
                <w:szCs w:val="16"/>
              </w:rPr>
            </w:pPr>
            <w:r>
              <w:rPr>
                <w:rFonts w:eastAsia="Arial" w:cs="Arial"/>
                <w:color w:val="000000"/>
                <w:sz w:val="16"/>
                <w:szCs w:val="16"/>
              </w:rPr>
              <w:t>R</w:t>
            </w:r>
          </w:p>
        </w:tc>
        <w:tc>
          <w:tcPr>
            <w:tcW w:w="5670" w:type="dxa"/>
            <w:tcBorders>
              <w:top w:val="nil"/>
              <w:bottom w:val="single" w:color="000000" w:sz="8" w:space="0"/>
            </w:tcBorders>
            <w:shd w:val="clear" w:color="auto" w:fill="FFFFFF"/>
            <w:vAlign w:val="center"/>
          </w:tcPr>
          <w:p w:rsidRPr="00634F7D" w:rsidR="00634F7D" w:rsidP="00634F7D" w:rsidRDefault="00634F7D" w14:paraId="2F4950E9" w14:textId="77777777">
            <w:pPr>
              <w:rPr>
                <w:rFonts w:eastAsia="Arial" w:cs="Arial"/>
                <w:color w:val="000000"/>
                <w:sz w:val="16"/>
                <w:szCs w:val="16"/>
                <w:lang w:val="en-GB"/>
              </w:rPr>
            </w:pPr>
            <w:r w:rsidRPr="00634F7D">
              <w:rPr>
                <w:rFonts w:eastAsia="Arial" w:cs="Arial"/>
                <w:color w:val="000000"/>
                <w:sz w:val="16"/>
                <w:szCs w:val="16"/>
                <w:lang w:val="en-GB"/>
              </w:rPr>
              <w:t>For Industrial vehicles applications. As specified in HEDSL</w:t>
            </w:r>
          </w:p>
        </w:tc>
      </w:tr>
      <w:tr w:rsidRPr="00B74075" w:rsidR="00634F7D" w:rsidTr="003D12FE" w14:paraId="1308B474" w14:textId="77777777">
        <w:trPr>
          <w:trHeight w:val="179"/>
          <w:jc w:val="center"/>
        </w:trPr>
        <w:tc>
          <w:tcPr>
            <w:tcW w:w="3686" w:type="dxa"/>
            <w:tcBorders>
              <w:bottom w:val="single" w:color="000000" w:sz="8" w:space="0"/>
            </w:tcBorders>
            <w:shd w:val="clear" w:color="auto" w:fill="FFFFFF"/>
            <w:vAlign w:val="center"/>
          </w:tcPr>
          <w:p w:rsidRPr="00634F7D" w:rsidR="00634F7D" w:rsidP="00634F7D" w:rsidRDefault="00634F7D" w14:paraId="01B5FBCB" w14:textId="77777777">
            <w:pPr>
              <w:rPr>
                <w:rFonts w:eastAsia="Arial" w:cs="Arial"/>
                <w:b/>
                <w:bCs/>
                <w:color w:val="000000"/>
                <w:sz w:val="16"/>
                <w:szCs w:val="16"/>
                <w:lang w:val="en-GB"/>
              </w:rPr>
            </w:pPr>
            <w:r w:rsidRPr="00634F7D">
              <w:rPr>
                <w:rFonts w:eastAsia="Arial" w:cs="Arial"/>
                <w:color w:val="000000"/>
                <w:sz w:val="16"/>
                <w:szCs w:val="16"/>
                <w:lang w:val="en-GB"/>
              </w:rPr>
              <w:t>Heavy equipment Declarable substance list (HEDSL),</w:t>
            </w:r>
            <w:r w:rsidRPr="00634F7D">
              <w:rPr>
                <w:rFonts w:eastAsia="Arial" w:cs="Arial"/>
                <w:b/>
                <w:bCs/>
                <w:color w:val="000000"/>
                <w:sz w:val="16"/>
                <w:szCs w:val="16"/>
                <w:lang w:val="en-GB"/>
              </w:rPr>
              <w:t xml:space="preserve"> Classification D</w:t>
            </w:r>
          </w:p>
        </w:tc>
        <w:tc>
          <w:tcPr>
            <w:tcW w:w="4041" w:type="dxa"/>
            <w:vMerge/>
            <w:tcBorders>
              <w:top w:val="nil"/>
              <w:bottom w:val="single" w:color="000000" w:sz="8" w:space="0"/>
            </w:tcBorders>
            <w:shd w:val="clear" w:color="auto" w:fill="auto"/>
            <w:vAlign w:val="center"/>
          </w:tcPr>
          <w:p w:rsidRPr="00634F7D" w:rsidR="00634F7D" w:rsidP="00634F7D" w:rsidRDefault="00634F7D" w14:paraId="3D8954AB" w14:textId="77777777">
            <w:pPr>
              <w:widowControl w:val="0"/>
              <w:pBdr>
                <w:top w:val="nil"/>
                <w:left w:val="nil"/>
                <w:bottom w:val="nil"/>
                <w:right w:val="nil"/>
                <w:between w:val="nil"/>
              </w:pBdr>
              <w:spacing w:line="276" w:lineRule="auto"/>
              <w:rPr>
                <w:rFonts w:eastAsia="Arial" w:cs="Arial"/>
                <w:b/>
                <w:bCs/>
                <w:color w:val="000000"/>
                <w:sz w:val="16"/>
                <w:szCs w:val="16"/>
                <w:lang w:val="en-GB"/>
              </w:rPr>
            </w:pPr>
          </w:p>
        </w:tc>
        <w:tc>
          <w:tcPr>
            <w:tcW w:w="1487" w:type="dxa"/>
            <w:tcBorders>
              <w:bottom w:val="single" w:color="000000" w:sz="8" w:space="0"/>
            </w:tcBorders>
            <w:shd w:val="clear" w:color="auto" w:fill="auto"/>
            <w:vAlign w:val="center"/>
          </w:tcPr>
          <w:p w:rsidR="00634F7D" w:rsidP="00634F7D" w:rsidRDefault="00634F7D" w14:paraId="5881E742" w14:textId="77777777">
            <w:pPr>
              <w:jc w:val="center"/>
              <w:rPr>
                <w:rFonts w:eastAsia="Arial" w:cs="Arial"/>
                <w:color w:val="000000"/>
                <w:sz w:val="16"/>
                <w:szCs w:val="16"/>
              </w:rPr>
            </w:pPr>
            <w:r>
              <w:rPr>
                <w:rFonts w:eastAsia="Arial" w:cs="Arial"/>
                <w:color w:val="000000"/>
                <w:sz w:val="16"/>
                <w:szCs w:val="16"/>
              </w:rPr>
              <w:t>D</w:t>
            </w:r>
          </w:p>
        </w:tc>
        <w:tc>
          <w:tcPr>
            <w:tcW w:w="5670" w:type="dxa"/>
            <w:tcBorders>
              <w:bottom w:val="single" w:color="000000" w:sz="8" w:space="0"/>
            </w:tcBorders>
            <w:shd w:val="clear" w:color="auto" w:fill="FFFFFF"/>
            <w:vAlign w:val="center"/>
          </w:tcPr>
          <w:p w:rsidRPr="00634F7D" w:rsidR="00634F7D" w:rsidP="00634F7D" w:rsidRDefault="00634F7D" w14:paraId="0A91B63B" w14:textId="77777777">
            <w:pPr>
              <w:rPr>
                <w:rFonts w:eastAsia="Arial" w:cs="Arial"/>
                <w:color w:val="000000"/>
                <w:sz w:val="16"/>
                <w:szCs w:val="16"/>
                <w:lang w:val="en-GB"/>
              </w:rPr>
            </w:pPr>
            <w:r w:rsidRPr="00634F7D">
              <w:rPr>
                <w:rFonts w:eastAsia="Arial" w:cs="Arial"/>
                <w:color w:val="000000"/>
                <w:sz w:val="16"/>
                <w:szCs w:val="16"/>
                <w:lang w:val="en-GB"/>
              </w:rPr>
              <w:t>For Industrial vehicles applications. As specified in HEDSL</w:t>
            </w:r>
          </w:p>
        </w:tc>
      </w:tr>
      <w:tr w:rsidR="00634F7D" w:rsidTr="007E4871" w14:paraId="1941CF61" w14:textId="77777777">
        <w:trPr>
          <w:trHeight w:val="277"/>
          <w:jc w:val="center"/>
        </w:trPr>
        <w:tc>
          <w:tcPr>
            <w:tcW w:w="14884" w:type="dxa"/>
            <w:gridSpan w:val="4"/>
            <w:tcBorders>
              <w:top w:val="single" w:color="000000" w:sz="4" w:space="0"/>
              <w:left w:val="nil"/>
              <w:bottom w:val="nil"/>
              <w:right w:val="nil"/>
            </w:tcBorders>
            <w:shd w:val="clear" w:color="auto" w:fill="F2F2F2"/>
            <w:vAlign w:val="center"/>
          </w:tcPr>
          <w:p w:rsidRPr="00634F7D" w:rsidR="00634F7D" w:rsidP="00634F7D" w:rsidRDefault="00634F7D" w14:paraId="4FFF7066" w14:textId="77777777">
            <w:pPr>
              <w:rPr>
                <w:rFonts w:eastAsia="Arial" w:cs="Arial"/>
                <w:b/>
                <w:bCs/>
                <w:color w:val="000000"/>
                <w:sz w:val="20"/>
                <w:lang w:val="en-GB"/>
              </w:rPr>
            </w:pPr>
          </w:p>
          <w:p w:rsidR="00634F7D" w:rsidP="00634F7D" w:rsidRDefault="00634F7D" w14:paraId="1587E3FB" w14:textId="77777777">
            <w:pPr>
              <w:rPr>
                <w:rFonts w:eastAsia="Arial" w:cs="Arial"/>
                <w:b/>
                <w:bCs/>
                <w:color w:val="000000"/>
                <w:sz w:val="16"/>
                <w:szCs w:val="16"/>
              </w:rPr>
            </w:pPr>
            <w:r>
              <w:rPr>
                <w:rFonts w:eastAsia="Arial" w:cs="Arial"/>
                <w:b/>
                <w:bCs/>
                <w:color w:val="000000"/>
                <w:sz w:val="20"/>
              </w:rPr>
              <w:t xml:space="preserve">2.5 </w:t>
            </w:r>
            <w:proofErr w:type="spellStart"/>
            <w:r>
              <w:rPr>
                <w:rFonts w:eastAsia="Arial" w:cs="Arial"/>
                <w:b/>
                <w:bCs/>
                <w:color w:val="000000"/>
                <w:sz w:val="20"/>
              </w:rPr>
              <w:t>Aerospace</w:t>
            </w:r>
            <w:proofErr w:type="spellEnd"/>
            <w:r>
              <w:rPr>
                <w:rFonts w:eastAsia="Arial" w:cs="Arial"/>
                <w:b/>
                <w:bCs/>
                <w:color w:val="000000"/>
                <w:sz w:val="20"/>
              </w:rPr>
              <w:t xml:space="preserve"> </w:t>
            </w:r>
            <w:proofErr w:type="spellStart"/>
            <w:r>
              <w:rPr>
                <w:rFonts w:eastAsia="Arial" w:cs="Arial"/>
                <w:b/>
                <w:bCs/>
                <w:color w:val="000000"/>
                <w:sz w:val="20"/>
              </w:rPr>
              <w:t>applications</w:t>
            </w:r>
            <w:proofErr w:type="spellEnd"/>
          </w:p>
        </w:tc>
      </w:tr>
      <w:tr w:rsidR="00634F7D" w:rsidTr="003D12FE" w14:paraId="4CE4D3D3" w14:textId="77777777">
        <w:trPr>
          <w:trHeight w:val="250"/>
          <w:jc w:val="center"/>
        </w:trPr>
        <w:tc>
          <w:tcPr>
            <w:tcW w:w="3686" w:type="dxa"/>
            <w:tcBorders>
              <w:top w:val="nil"/>
              <w:bottom w:val="single" w:color="000000" w:sz="8" w:space="0"/>
            </w:tcBorders>
            <w:shd w:val="clear" w:color="auto" w:fill="20124D"/>
            <w:vAlign w:val="center"/>
          </w:tcPr>
          <w:p w:rsidR="00634F7D" w:rsidP="00634F7D" w:rsidRDefault="00634F7D" w14:paraId="0CBD82C0" w14:textId="77777777">
            <w:pPr>
              <w:jc w:val="center"/>
              <w:rPr>
                <w:rFonts w:eastAsia="Arial" w:cs="Arial"/>
                <w:color w:val="FFFFFF"/>
                <w:sz w:val="20"/>
              </w:rPr>
            </w:pPr>
            <w:r>
              <w:rPr>
                <w:rFonts w:eastAsia="Arial" w:cs="Arial"/>
                <w:color w:val="FFFFFF"/>
                <w:sz w:val="20"/>
              </w:rPr>
              <w:t>GROUP</w:t>
            </w:r>
          </w:p>
        </w:tc>
        <w:tc>
          <w:tcPr>
            <w:tcW w:w="4041" w:type="dxa"/>
            <w:tcBorders>
              <w:top w:val="nil"/>
              <w:bottom w:val="single" w:color="000000" w:sz="8" w:space="0"/>
            </w:tcBorders>
            <w:shd w:val="clear" w:color="auto" w:fill="20124D"/>
            <w:vAlign w:val="center"/>
          </w:tcPr>
          <w:p w:rsidR="00634F7D" w:rsidP="00634F7D" w:rsidRDefault="00634F7D" w14:paraId="5D4DB04D" w14:textId="77777777">
            <w:pPr>
              <w:jc w:val="center"/>
              <w:rPr>
                <w:rFonts w:eastAsia="Arial" w:cs="Arial"/>
                <w:color w:val="FFFFFF"/>
                <w:sz w:val="20"/>
              </w:rPr>
            </w:pPr>
            <w:proofErr w:type="spellStart"/>
            <w:r>
              <w:rPr>
                <w:rFonts w:eastAsia="Arial" w:cs="Arial"/>
                <w:color w:val="FFFFFF"/>
                <w:sz w:val="20"/>
              </w:rPr>
              <w:t>References</w:t>
            </w:r>
            <w:proofErr w:type="spellEnd"/>
          </w:p>
        </w:tc>
        <w:tc>
          <w:tcPr>
            <w:tcW w:w="1487" w:type="dxa"/>
            <w:tcBorders>
              <w:top w:val="nil"/>
              <w:bottom w:val="single" w:color="000000" w:sz="8" w:space="0"/>
            </w:tcBorders>
            <w:shd w:val="clear" w:color="auto" w:fill="20124D"/>
            <w:vAlign w:val="center"/>
          </w:tcPr>
          <w:p w:rsidR="00634F7D" w:rsidP="00634F7D" w:rsidRDefault="00634F7D" w14:paraId="08716ECA"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670" w:type="dxa"/>
            <w:tcBorders>
              <w:top w:val="nil"/>
              <w:bottom w:val="single" w:color="000000" w:sz="8" w:space="0"/>
            </w:tcBorders>
            <w:shd w:val="clear" w:color="auto" w:fill="20124D"/>
            <w:vAlign w:val="center"/>
          </w:tcPr>
          <w:p w:rsidR="00634F7D" w:rsidP="00634F7D" w:rsidRDefault="00634F7D" w14:paraId="02B3F5AE"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p>
        </w:tc>
      </w:tr>
      <w:tr w:rsidRPr="00B74075" w:rsidR="00634F7D" w:rsidTr="003D12FE" w14:paraId="40606440" w14:textId="77777777">
        <w:trPr>
          <w:trHeight w:val="391"/>
          <w:jc w:val="center"/>
        </w:trPr>
        <w:tc>
          <w:tcPr>
            <w:tcW w:w="3686" w:type="dxa"/>
            <w:tcBorders>
              <w:top w:val="single" w:color="000000" w:sz="8" w:space="0"/>
              <w:bottom w:val="single" w:color="000000" w:sz="8" w:space="0"/>
            </w:tcBorders>
            <w:shd w:val="clear" w:color="auto" w:fill="FFFFFF"/>
            <w:vAlign w:val="center"/>
          </w:tcPr>
          <w:p w:rsidRPr="00634F7D" w:rsidR="00634F7D" w:rsidP="00634F7D" w:rsidRDefault="00634F7D" w14:paraId="019F27AA" w14:textId="77777777">
            <w:pPr>
              <w:rPr>
                <w:rFonts w:eastAsia="Arial" w:cs="Arial"/>
                <w:color w:val="000000"/>
                <w:sz w:val="16"/>
                <w:szCs w:val="16"/>
                <w:lang w:val="en-GB"/>
              </w:rPr>
            </w:pPr>
            <w:r w:rsidRPr="00634F7D">
              <w:rPr>
                <w:rFonts w:eastAsia="Arial" w:cs="Arial"/>
                <w:color w:val="000000"/>
                <w:sz w:val="16"/>
                <w:szCs w:val="16"/>
                <w:lang w:val="en-GB"/>
              </w:rPr>
              <w:t xml:space="preserve">Aerospace and </w:t>
            </w:r>
            <w:proofErr w:type="spellStart"/>
            <w:r w:rsidRPr="00634F7D">
              <w:rPr>
                <w:rFonts w:eastAsia="Arial" w:cs="Arial"/>
                <w:color w:val="000000"/>
                <w:sz w:val="16"/>
                <w:szCs w:val="16"/>
                <w:lang w:val="en-GB"/>
              </w:rPr>
              <w:t>Defense</w:t>
            </w:r>
            <w:proofErr w:type="spellEnd"/>
            <w:r w:rsidRPr="00634F7D">
              <w:rPr>
                <w:rFonts w:eastAsia="Arial" w:cs="Arial"/>
                <w:color w:val="000000"/>
                <w:sz w:val="16"/>
                <w:szCs w:val="16"/>
                <w:lang w:val="en-GB"/>
              </w:rPr>
              <w:t xml:space="preserve"> Declarable Substances List (“AD-DSL”)</w:t>
            </w:r>
            <w:r w:rsidRPr="00634F7D">
              <w:rPr>
                <w:rFonts w:eastAsia="Arial" w:cs="Arial"/>
                <w:b/>
                <w:bCs/>
                <w:color w:val="000000"/>
                <w:sz w:val="16"/>
                <w:szCs w:val="16"/>
                <w:lang w:val="en-GB"/>
              </w:rPr>
              <w:t xml:space="preserve"> IAEG Regulatory Criteria R1,R2</w:t>
            </w:r>
          </w:p>
        </w:tc>
        <w:tc>
          <w:tcPr>
            <w:tcW w:w="4041" w:type="dxa"/>
            <w:vMerge w:val="restart"/>
            <w:tcBorders>
              <w:top w:val="single" w:color="000000" w:sz="8" w:space="0"/>
            </w:tcBorders>
            <w:shd w:val="clear" w:color="auto" w:fill="auto"/>
            <w:vAlign w:val="center"/>
          </w:tcPr>
          <w:p w:rsidR="00634F7D" w:rsidP="00634F7D" w:rsidRDefault="00973147" w14:paraId="51C15F5A" w14:textId="77777777">
            <w:pPr>
              <w:rPr>
                <w:rFonts w:eastAsia="Arial" w:cs="Arial"/>
                <w:sz w:val="16"/>
                <w:szCs w:val="16"/>
              </w:rPr>
            </w:pPr>
            <w:hyperlink r:id="rId37">
              <w:r w:rsidR="00634F7D">
                <w:rPr>
                  <w:rFonts w:eastAsia="Arial" w:cs="Arial"/>
                  <w:color w:val="0000FF"/>
                  <w:sz w:val="16"/>
                  <w:szCs w:val="16"/>
                  <w:u w:val="single"/>
                </w:rPr>
                <w:t>AD-DSL</w:t>
              </w:r>
            </w:hyperlink>
            <w:r w:rsidR="00634F7D">
              <w:rPr>
                <w:rFonts w:eastAsia="Arial" w:cs="Arial"/>
                <w:sz w:val="16"/>
                <w:szCs w:val="16"/>
              </w:rPr>
              <w:t xml:space="preserve"> </w:t>
            </w:r>
          </w:p>
        </w:tc>
        <w:tc>
          <w:tcPr>
            <w:tcW w:w="1487" w:type="dxa"/>
            <w:tcBorders>
              <w:top w:val="single" w:color="000000" w:sz="8" w:space="0"/>
            </w:tcBorders>
            <w:shd w:val="clear" w:color="auto" w:fill="auto"/>
            <w:vAlign w:val="center"/>
          </w:tcPr>
          <w:p w:rsidR="00634F7D" w:rsidP="00634F7D" w:rsidRDefault="00634F7D" w14:paraId="0273DB30" w14:textId="77777777">
            <w:pPr>
              <w:jc w:val="center"/>
              <w:rPr>
                <w:rFonts w:eastAsia="Arial" w:cs="Arial"/>
                <w:color w:val="000000"/>
                <w:sz w:val="16"/>
                <w:szCs w:val="16"/>
              </w:rPr>
            </w:pPr>
            <w:r>
              <w:rPr>
                <w:rFonts w:eastAsia="Arial" w:cs="Arial"/>
                <w:color w:val="000000"/>
                <w:sz w:val="16"/>
                <w:szCs w:val="16"/>
              </w:rPr>
              <w:t>R</w:t>
            </w:r>
          </w:p>
        </w:tc>
        <w:tc>
          <w:tcPr>
            <w:tcW w:w="5670" w:type="dxa"/>
            <w:tcBorders>
              <w:top w:val="single" w:color="000000" w:sz="8" w:space="0"/>
            </w:tcBorders>
            <w:shd w:val="clear" w:color="auto" w:fill="FFFFFF"/>
            <w:vAlign w:val="center"/>
          </w:tcPr>
          <w:p w:rsidRPr="00634F7D" w:rsidR="00634F7D" w:rsidP="00634F7D" w:rsidRDefault="00634F7D" w14:paraId="31AC7710" w14:textId="77777777">
            <w:pPr>
              <w:rPr>
                <w:rFonts w:eastAsia="Arial" w:cs="Arial"/>
                <w:color w:val="000000"/>
                <w:sz w:val="16"/>
                <w:szCs w:val="16"/>
                <w:lang w:val="en-GB"/>
              </w:rPr>
            </w:pPr>
            <w:r w:rsidRPr="00634F7D">
              <w:rPr>
                <w:rFonts w:eastAsia="Arial" w:cs="Arial"/>
                <w:color w:val="000000"/>
                <w:sz w:val="16"/>
                <w:szCs w:val="16"/>
                <w:lang w:val="en-GB"/>
              </w:rPr>
              <w:t>For Aerospace applications. As specified in AD-DSL</w:t>
            </w:r>
          </w:p>
        </w:tc>
      </w:tr>
      <w:tr w:rsidRPr="00B74075" w:rsidR="00634F7D" w:rsidTr="003D12FE" w14:paraId="78B446DD" w14:textId="77777777">
        <w:trPr>
          <w:trHeight w:val="377"/>
          <w:jc w:val="center"/>
        </w:trPr>
        <w:tc>
          <w:tcPr>
            <w:tcW w:w="3686" w:type="dxa"/>
            <w:tcBorders>
              <w:top w:val="single" w:color="000000" w:sz="8" w:space="0"/>
            </w:tcBorders>
            <w:shd w:val="clear" w:color="auto" w:fill="FFFFFF"/>
            <w:vAlign w:val="center"/>
          </w:tcPr>
          <w:p w:rsidRPr="00634F7D" w:rsidR="00634F7D" w:rsidP="00634F7D" w:rsidRDefault="00634F7D" w14:paraId="4CF2C803" w14:textId="77777777">
            <w:pPr>
              <w:rPr>
                <w:rFonts w:eastAsia="Arial" w:cs="Arial"/>
                <w:b/>
                <w:bCs/>
                <w:color w:val="000000"/>
                <w:sz w:val="16"/>
                <w:szCs w:val="16"/>
                <w:lang w:val="en-GB"/>
              </w:rPr>
            </w:pPr>
            <w:r w:rsidRPr="00634F7D">
              <w:rPr>
                <w:rFonts w:eastAsia="Arial" w:cs="Arial"/>
                <w:color w:val="000000"/>
                <w:sz w:val="16"/>
                <w:szCs w:val="16"/>
                <w:lang w:val="en-GB"/>
              </w:rPr>
              <w:t xml:space="preserve">Aerospace and </w:t>
            </w:r>
            <w:proofErr w:type="spellStart"/>
            <w:r w:rsidRPr="00634F7D">
              <w:rPr>
                <w:rFonts w:eastAsia="Arial" w:cs="Arial"/>
                <w:color w:val="000000"/>
                <w:sz w:val="16"/>
                <w:szCs w:val="16"/>
                <w:lang w:val="en-GB"/>
              </w:rPr>
              <w:t>Defense</w:t>
            </w:r>
            <w:proofErr w:type="spellEnd"/>
            <w:r w:rsidRPr="00634F7D">
              <w:rPr>
                <w:rFonts w:eastAsia="Arial" w:cs="Arial"/>
                <w:color w:val="000000"/>
                <w:sz w:val="16"/>
                <w:szCs w:val="16"/>
                <w:lang w:val="en-GB"/>
              </w:rPr>
              <w:t xml:space="preserve"> Declarable Substances List (“AD-DSL”)</w:t>
            </w:r>
            <w:r w:rsidRPr="00634F7D">
              <w:rPr>
                <w:rFonts w:eastAsia="Arial" w:cs="Arial"/>
                <w:b/>
                <w:bCs/>
                <w:color w:val="000000"/>
                <w:sz w:val="16"/>
                <w:szCs w:val="16"/>
                <w:lang w:val="en-GB"/>
              </w:rPr>
              <w:t xml:space="preserve"> IAEG Regulatory Criteria D1, I</w:t>
            </w:r>
          </w:p>
        </w:tc>
        <w:tc>
          <w:tcPr>
            <w:tcW w:w="4041" w:type="dxa"/>
            <w:vMerge/>
            <w:tcBorders>
              <w:top w:val="single" w:color="000000" w:sz="8" w:space="0"/>
            </w:tcBorders>
            <w:shd w:val="clear" w:color="auto" w:fill="auto"/>
            <w:vAlign w:val="center"/>
          </w:tcPr>
          <w:p w:rsidRPr="00634F7D" w:rsidR="00634F7D" w:rsidP="00634F7D" w:rsidRDefault="00634F7D" w14:paraId="18EFEFFC" w14:textId="77777777">
            <w:pPr>
              <w:widowControl w:val="0"/>
              <w:pBdr>
                <w:top w:val="nil"/>
                <w:left w:val="nil"/>
                <w:bottom w:val="nil"/>
                <w:right w:val="nil"/>
                <w:between w:val="nil"/>
              </w:pBdr>
              <w:spacing w:line="276" w:lineRule="auto"/>
              <w:rPr>
                <w:rFonts w:eastAsia="Arial" w:cs="Arial"/>
                <w:b/>
                <w:bCs/>
                <w:color w:val="000000"/>
                <w:sz w:val="16"/>
                <w:szCs w:val="16"/>
                <w:lang w:val="en-GB"/>
              </w:rPr>
            </w:pPr>
          </w:p>
        </w:tc>
        <w:tc>
          <w:tcPr>
            <w:tcW w:w="1487" w:type="dxa"/>
            <w:tcBorders>
              <w:top w:val="single" w:color="000000" w:sz="8" w:space="0"/>
            </w:tcBorders>
            <w:shd w:val="clear" w:color="auto" w:fill="auto"/>
            <w:vAlign w:val="center"/>
          </w:tcPr>
          <w:p w:rsidR="00634F7D" w:rsidP="00634F7D" w:rsidRDefault="00634F7D" w14:paraId="47D668AB" w14:textId="77777777">
            <w:pPr>
              <w:jc w:val="center"/>
              <w:rPr>
                <w:rFonts w:eastAsia="Arial" w:cs="Arial"/>
                <w:color w:val="000000"/>
                <w:sz w:val="16"/>
                <w:szCs w:val="16"/>
              </w:rPr>
            </w:pPr>
            <w:r>
              <w:rPr>
                <w:rFonts w:eastAsia="Arial" w:cs="Arial"/>
                <w:color w:val="000000"/>
                <w:sz w:val="16"/>
                <w:szCs w:val="16"/>
              </w:rPr>
              <w:t>D</w:t>
            </w:r>
          </w:p>
        </w:tc>
        <w:tc>
          <w:tcPr>
            <w:tcW w:w="5670" w:type="dxa"/>
            <w:tcBorders>
              <w:top w:val="single" w:color="000000" w:sz="8" w:space="0"/>
            </w:tcBorders>
            <w:shd w:val="clear" w:color="auto" w:fill="FFFFFF"/>
            <w:vAlign w:val="center"/>
          </w:tcPr>
          <w:p w:rsidRPr="00634F7D" w:rsidR="00634F7D" w:rsidP="00634F7D" w:rsidRDefault="00634F7D" w14:paraId="077A44F6" w14:textId="77777777">
            <w:pPr>
              <w:rPr>
                <w:rFonts w:eastAsia="Arial" w:cs="Arial"/>
                <w:color w:val="000000"/>
                <w:sz w:val="16"/>
                <w:szCs w:val="16"/>
                <w:lang w:val="en-GB"/>
              </w:rPr>
            </w:pPr>
            <w:r w:rsidRPr="00634F7D">
              <w:rPr>
                <w:rFonts w:eastAsia="Arial" w:cs="Arial"/>
                <w:color w:val="000000"/>
                <w:sz w:val="16"/>
                <w:szCs w:val="16"/>
                <w:lang w:val="en-GB"/>
              </w:rPr>
              <w:t>For Aerospace applications.  Intentionally introduced</w:t>
            </w:r>
          </w:p>
        </w:tc>
      </w:tr>
    </w:tbl>
    <w:p w:rsidRPr="00634F7D" w:rsidR="00634F7D" w:rsidP="00634F7D" w:rsidRDefault="00634F7D" w14:paraId="370F80A6" w14:textId="77777777">
      <w:pPr>
        <w:pStyle w:val="Titolo2"/>
        <w:numPr>
          <w:ilvl w:val="0"/>
          <w:numId w:val="0"/>
        </w:numPr>
        <w:ind w:left="576" w:hanging="576"/>
        <w:rPr>
          <w:rFonts w:eastAsia="Calibri"/>
        </w:rPr>
      </w:pPr>
      <w:bookmarkStart w:name="_heading=h.mwfy8o5zdm45" w:colFirst="0" w:colLast="0" w:id="11"/>
      <w:bookmarkStart w:name="_heading=h.oiyzl6gxnqm4" w:colFirst="0" w:colLast="0" w:id="12"/>
      <w:bookmarkStart w:name="_Toc227135799" w:id="13"/>
      <w:bookmarkEnd w:id="11"/>
      <w:bookmarkEnd w:id="12"/>
      <w:proofErr w:type="spellStart"/>
      <w:r w:rsidRPr="00634F7D">
        <w:rPr>
          <w:rFonts w:eastAsia="Calibri"/>
        </w:rPr>
        <w:lastRenderedPageBreak/>
        <w:t>Table</w:t>
      </w:r>
      <w:proofErr w:type="spellEnd"/>
      <w:r w:rsidRPr="00634F7D">
        <w:rPr>
          <w:rFonts w:eastAsia="Calibri"/>
        </w:rPr>
        <w:t xml:space="preserve"> 3 – </w:t>
      </w:r>
      <w:proofErr w:type="spellStart"/>
      <w:r w:rsidRPr="00634F7D">
        <w:rPr>
          <w:rFonts w:eastAsia="Calibri"/>
        </w:rPr>
        <w:t>Monitored</w:t>
      </w:r>
      <w:proofErr w:type="spellEnd"/>
      <w:r w:rsidRPr="00634F7D">
        <w:rPr>
          <w:rFonts w:eastAsia="Calibri"/>
        </w:rPr>
        <w:t xml:space="preserve"> </w:t>
      </w:r>
      <w:proofErr w:type="spellStart"/>
      <w:r w:rsidRPr="00634F7D">
        <w:rPr>
          <w:rFonts w:eastAsia="Calibri"/>
        </w:rPr>
        <w:t>substances</w:t>
      </w:r>
      <w:bookmarkEnd w:id="13"/>
      <w:proofErr w:type="spellEnd"/>
    </w:p>
    <w:tbl>
      <w:tblPr>
        <w:tblW w:w="14866" w:type="dxa"/>
        <w:tblInd w:w="34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400" w:firstRow="0" w:lastRow="0" w:firstColumn="0" w:lastColumn="0" w:noHBand="0" w:noVBand="1"/>
      </w:tblPr>
      <w:tblGrid>
        <w:gridCol w:w="3619"/>
        <w:gridCol w:w="4111"/>
        <w:gridCol w:w="1418"/>
        <w:gridCol w:w="5718"/>
      </w:tblGrid>
      <w:tr w:rsidR="00634F7D" w:rsidTr="007E4871" w14:paraId="53665CE1" w14:textId="77777777">
        <w:trPr>
          <w:trHeight w:val="266"/>
        </w:trPr>
        <w:tc>
          <w:tcPr>
            <w:tcW w:w="3619" w:type="dxa"/>
            <w:shd w:val="clear" w:color="auto" w:fill="20124D"/>
            <w:vAlign w:val="center"/>
          </w:tcPr>
          <w:p w:rsidR="00634F7D" w:rsidP="007E4871" w:rsidRDefault="00634F7D" w14:paraId="68C73D97" w14:textId="77777777">
            <w:pPr>
              <w:jc w:val="center"/>
              <w:rPr>
                <w:rFonts w:eastAsia="Arial" w:cs="Arial"/>
                <w:color w:val="FFFFFF"/>
                <w:sz w:val="20"/>
              </w:rPr>
            </w:pPr>
            <w:r>
              <w:rPr>
                <w:rFonts w:eastAsia="Arial" w:cs="Arial"/>
                <w:color w:val="FFFFFF"/>
                <w:sz w:val="20"/>
              </w:rPr>
              <w:t>GROUP</w:t>
            </w:r>
          </w:p>
        </w:tc>
        <w:tc>
          <w:tcPr>
            <w:tcW w:w="4111" w:type="dxa"/>
            <w:shd w:val="clear" w:color="auto" w:fill="20124D"/>
            <w:vAlign w:val="center"/>
          </w:tcPr>
          <w:p w:rsidR="00634F7D" w:rsidP="007E4871" w:rsidRDefault="00973147" w14:paraId="3E92A92A" w14:textId="77777777">
            <w:pPr>
              <w:jc w:val="center"/>
              <w:rPr>
                <w:rFonts w:eastAsia="Arial" w:cs="Arial"/>
                <w:color w:val="FFFFFF"/>
                <w:sz w:val="20"/>
              </w:rPr>
            </w:pPr>
            <w:hyperlink r:id="rId38">
              <w:proofErr w:type="spellStart"/>
              <w:r w:rsidR="00634F7D">
                <w:rPr>
                  <w:rFonts w:eastAsia="Arial" w:cs="Arial"/>
                  <w:color w:val="FFFFFF"/>
                  <w:sz w:val="20"/>
                </w:rPr>
                <w:t>References</w:t>
              </w:r>
              <w:proofErr w:type="spellEnd"/>
            </w:hyperlink>
            <w:r w:rsidR="00634F7D">
              <w:rPr>
                <w:rFonts w:eastAsia="Arial" w:cs="Arial"/>
                <w:color w:val="FFFFFF"/>
                <w:sz w:val="20"/>
                <w:vertAlign w:val="superscript"/>
              </w:rPr>
              <w:footnoteReference w:id="5"/>
            </w:r>
            <w:hyperlink r:id="rId39">
              <w:r w:rsidR="00634F7D">
                <w:rPr>
                  <w:rFonts w:eastAsia="Arial" w:cs="Arial"/>
                  <w:color w:val="FFFFFF"/>
                  <w:sz w:val="20"/>
                </w:rPr>
                <w:t xml:space="preserve"> (non </w:t>
              </w:r>
              <w:proofErr w:type="spellStart"/>
              <w:r w:rsidR="00634F7D">
                <w:rPr>
                  <w:rFonts w:eastAsia="Arial" w:cs="Arial"/>
                  <w:color w:val="FFFFFF"/>
                  <w:sz w:val="20"/>
                </w:rPr>
                <w:t>exhaustive</w:t>
              </w:r>
              <w:proofErr w:type="spellEnd"/>
              <w:r w:rsidR="00634F7D">
                <w:rPr>
                  <w:rFonts w:eastAsia="Arial" w:cs="Arial"/>
                  <w:color w:val="FFFFFF"/>
                  <w:sz w:val="20"/>
                </w:rPr>
                <w:t>)</w:t>
              </w:r>
            </w:hyperlink>
          </w:p>
        </w:tc>
        <w:tc>
          <w:tcPr>
            <w:tcW w:w="1418" w:type="dxa"/>
            <w:shd w:val="clear" w:color="auto" w:fill="20124D"/>
            <w:vAlign w:val="center"/>
          </w:tcPr>
          <w:p w:rsidR="00634F7D" w:rsidP="007E4871" w:rsidRDefault="00634F7D" w14:paraId="1B708BE6" w14:textId="77777777">
            <w:pPr>
              <w:jc w:val="center"/>
              <w:rPr>
                <w:rFonts w:eastAsia="Arial" w:cs="Arial"/>
                <w:color w:val="FFFFFF"/>
                <w:sz w:val="20"/>
              </w:rPr>
            </w:pPr>
            <w:proofErr w:type="spellStart"/>
            <w:r>
              <w:rPr>
                <w:rFonts w:eastAsia="Arial" w:cs="Arial"/>
                <w:color w:val="FFFFFF"/>
                <w:sz w:val="20"/>
              </w:rPr>
              <w:t>Classification</w:t>
            </w:r>
            <w:proofErr w:type="spellEnd"/>
          </w:p>
        </w:tc>
        <w:tc>
          <w:tcPr>
            <w:tcW w:w="5718" w:type="dxa"/>
            <w:shd w:val="clear" w:color="auto" w:fill="20124D"/>
            <w:vAlign w:val="center"/>
          </w:tcPr>
          <w:p w:rsidR="00634F7D" w:rsidP="007E4871" w:rsidRDefault="00634F7D" w14:paraId="47B3AFA6" w14:textId="77777777">
            <w:pPr>
              <w:jc w:val="center"/>
              <w:rPr>
                <w:rFonts w:eastAsia="Arial" w:cs="Arial"/>
                <w:color w:val="FFFFFF"/>
                <w:sz w:val="20"/>
              </w:rPr>
            </w:pPr>
            <w:proofErr w:type="spellStart"/>
            <w:r>
              <w:rPr>
                <w:rFonts w:eastAsia="Arial" w:cs="Arial"/>
                <w:color w:val="FFFFFF"/>
                <w:sz w:val="20"/>
              </w:rPr>
              <w:t>Restriction</w:t>
            </w:r>
            <w:proofErr w:type="spellEnd"/>
            <w:r>
              <w:rPr>
                <w:rFonts w:eastAsia="Arial" w:cs="Arial"/>
                <w:color w:val="FFFFFF"/>
                <w:sz w:val="20"/>
              </w:rPr>
              <w:t xml:space="preserve"> / </w:t>
            </w:r>
            <w:proofErr w:type="spellStart"/>
            <w:r>
              <w:rPr>
                <w:rFonts w:eastAsia="Arial" w:cs="Arial"/>
                <w:color w:val="FFFFFF"/>
                <w:sz w:val="20"/>
              </w:rPr>
              <w:t>threshold</w:t>
            </w:r>
            <w:proofErr w:type="spellEnd"/>
            <w:r>
              <w:rPr>
                <w:rFonts w:eastAsia="Arial" w:cs="Arial"/>
                <w:color w:val="FFFFFF"/>
                <w:sz w:val="20"/>
              </w:rPr>
              <w:t xml:space="preserve"> </w:t>
            </w:r>
            <w:proofErr w:type="spellStart"/>
            <w:r>
              <w:rPr>
                <w:rFonts w:eastAsia="Arial" w:cs="Arial"/>
                <w:color w:val="FFFFFF"/>
                <w:sz w:val="20"/>
              </w:rPr>
              <w:t>level</w:t>
            </w:r>
            <w:proofErr w:type="spellEnd"/>
          </w:p>
        </w:tc>
      </w:tr>
      <w:tr w:rsidR="00634F7D" w:rsidTr="007E4871" w14:paraId="6BC16E9C" w14:textId="77777777">
        <w:trPr>
          <w:trHeight w:val="255"/>
        </w:trPr>
        <w:tc>
          <w:tcPr>
            <w:tcW w:w="3619" w:type="dxa"/>
            <w:shd w:val="clear" w:color="auto" w:fill="auto"/>
            <w:vAlign w:val="center"/>
          </w:tcPr>
          <w:p w:rsidRPr="007E4871" w:rsidR="00634F7D" w:rsidP="00634F7D" w:rsidRDefault="00634F7D" w14:paraId="1905FAF5" w14:textId="77777777">
            <w:pPr>
              <w:rPr>
                <w:rFonts w:eastAsia="Arial" w:cs="Arial"/>
                <w:b/>
                <w:bCs/>
                <w:color w:val="000000"/>
                <w:sz w:val="16"/>
                <w:szCs w:val="16"/>
                <w:lang w:val="en-GB"/>
              </w:rPr>
            </w:pPr>
            <w:r w:rsidRPr="007E4871">
              <w:rPr>
                <w:rFonts w:eastAsia="Arial" w:cs="Arial"/>
                <w:b/>
                <w:bCs/>
                <w:color w:val="000000"/>
                <w:sz w:val="16"/>
                <w:szCs w:val="16"/>
                <w:lang w:val="en-GB"/>
              </w:rPr>
              <w:t>Stockholm Convention no regulated under POP regulation</w:t>
            </w:r>
          </w:p>
        </w:tc>
        <w:tc>
          <w:tcPr>
            <w:tcW w:w="4111" w:type="dxa"/>
            <w:shd w:val="clear" w:color="auto" w:fill="auto"/>
            <w:vAlign w:val="center"/>
          </w:tcPr>
          <w:p w:rsidRPr="007E4871" w:rsidR="00634F7D" w:rsidP="00634F7D" w:rsidRDefault="00973147" w14:paraId="15794CF7" w14:textId="77777777">
            <w:pPr>
              <w:rPr>
                <w:rFonts w:eastAsia="Arial" w:cs="Arial"/>
                <w:color w:val="000000"/>
                <w:sz w:val="16"/>
                <w:szCs w:val="16"/>
              </w:rPr>
            </w:pPr>
            <w:hyperlink r:id="rId40">
              <w:proofErr w:type="spellStart"/>
              <w:r w:rsidRPr="007E4871" w:rsidR="00634F7D">
                <w:rPr>
                  <w:rFonts w:eastAsia="Arial" w:cs="Arial"/>
                  <w:color w:val="0000FF"/>
                  <w:sz w:val="16"/>
                  <w:szCs w:val="16"/>
                  <w:u w:val="single"/>
                </w:rPr>
                <w:t>Stockholm</w:t>
              </w:r>
              <w:proofErr w:type="spellEnd"/>
              <w:r w:rsidRPr="007E4871" w:rsidR="00634F7D">
                <w:rPr>
                  <w:rFonts w:eastAsia="Arial" w:cs="Arial"/>
                  <w:color w:val="0000FF"/>
                  <w:sz w:val="16"/>
                  <w:szCs w:val="16"/>
                  <w:u w:val="single"/>
                </w:rPr>
                <w:t xml:space="preserve"> Convention</w:t>
              </w:r>
            </w:hyperlink>
            <w:r w:rsidRPr="007E4871" w:rsidR="00634F7D">
              <w:rPr>
                <w:rFonts w:eastAsia="Arial" w:cs="Arial"/>
                <w:color w:val="000000"/>
                <w:sz w:val="16"/>
                <w:szCs w:val="16"/>
              </w:rPr>
              <w:t xml:space="preserve"> </w:t>
            </w:r>
          </w:p>
        </w:tc>
        <w:tc>
          <w:tcPr>
            <w:tcW w:w="1418" w:type="dxa"/>
            <w:shd w:val="clear" w:color="auto" w:fill="auto"/>
            <w:vAlign w:val="center"/>
          </w:tcPr>
          <w:p w:rsidRPr="007E4871" w:rsidR="00634F7D" w:rsidP="00634F7D" w:rsidRDefault="00634F7D" w14:paraId="698A6FE7"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7EF3D864" w14:textId="77777777">
            <w:pPr>
              <w:rPr>
                <w:rFonts w:eastAsia="Arial" w:cs="Arial"/>
                <w:color w:val="000000"/>
                <w:sz w:val="16"/>
                <w:szCs w:val="16"/>
              </w:rPr>
            </w:pPr>
            <w:proofErr w:type="spellStart"/>
            <w:r w:rsidRPr="007E4871">
              <w:rPr>
                <w:rFonts w:eastAsia="Arial" w:cs="Arial"/>
                <w:color w:val="000000"/>
                <w:sz w:val="16"/>
                <w:szCs w:val="16"/>
              </w:rPr>
              <w:t>Intentionally</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added</w:t>
            </w:r>
            <w:proofErr w:type="spellEnd"/>
          </w:p>
        </w:tc>
      </w:tr>
      <w:tr w:rsidR="00634F7D" w:rsidTr="007E4871" w14:paraId="077CCB8D" w14:textId="77777777">
        <w:trPr>
          <w:trHeight w:val="255"/>
        </w:trPr>
        <w:tc>
          <w:tcPr>
            <w:tcW w:w="3619" w:type="dxa"/>
            <w:shd w:val="clear" w:color="auto" w:fill="auto"/>
            <w:vAlign w:val="center"/>
          </w:tcPr>
          <w:p w:rsidRPr="007E4871" w:rsidR="00634F7D" w:rsidP="00634F7D" w:rsidRDefault="00634F7D" w14:paraId="76BD414B" w14:textId="77777777">
            <w:pPr>
              <w:rPr>
                <w:rFonts w:eastAsia="Arial" w:cs="Arial"/>
                <w:b/>
                <w:bCs/>
                <w:color w:val="000000"/>
                <w:sz w:val="16"/>
                <w:szCs w:val="16"/>
                <w:lang w:val="en-GB"/>
              </w:rPr>
            </w:pPr>
            <w:r w:rsidRPr="007E4871">
              <w:rPr>
                <w:rFonts w:eastAsia="Arial" w:cs="Arial"/>
                <w:b/>
                <w:bCs/>
                <w:color w:val="000000"/>
                <w:sz w:val="16"/>
                <w:szCs w:val="16"/>
                <w:lang w:val="en-GB"/>
              </w:rPr>
              <w:t>Chemicals proposed for listing under the Stockholm Convention</w:t>
            </w:r>
          </w:p>
        </w:tc>
        <w:tc>
          <w:tcPr>
            <w:tcW w:w="4111" w:type="dxa"/>
            <w:shd w:val="clear" w:color="auto" w:fill="auto"/>
            <w:vAlign w:val="center"/>
          </w:tcPr>
          <w:p w:rsidRPr="007E4871" w:rsidR="00634F7D" w:rsidP="00634F7D" w:rsidRDefault="00973147" w14:paraId="557EC65E" w14:textId="77777777">
            <w:pPr>
              <w:rPr>
                <w:rFonts w:eastAsia="Arial" w:cs="Arial"/>
                <w:color w:val="000000"/>
                <w:sz w:val="16"/>
                <w:szCs w:val="16"/>
              </w:rPr>
            </w:pPr>
            <w:hyperlink r:id="rId41">
              <w:proofErr w:type="spellStart"/>
              <w:r w:rsidRPr="007E4871" w:rsidR="00634F7D">
                <w:rPr>
                  <w:rFonts w:eastAsia="Arial" w:cs="Arial"/>
                  <w:color w:val="0000FF"/>
                  <w:sz w:val="16"/>
                  <w:szCs w:val="16"/>
                  <w:u w:val="single"/>
                </w:rPr>
                <w:t>Proposed</w:t>
              </w:r>
              <w:proofErr w:type="spellEnd"/>
              <w:r w:rsidRPr="007E4871" w:rsidR="00634F7D">
                <w:rPr>
                  <w:rFonts w:eastAsia="Arial" w:cs="Arial"/>
                  <w:color w:val="0000FF"/>
                  <w:sz w:val="16"/>
                  <w:szCs w:val="16"/>
                  <w:u w:val="single"/>
                </w:rPr>
                <w:t xml:space="preserve"> </w:t>
              </w:r>
              <w:proofErr w:type="spellStart"/>
              <w:r w:rsidRPr="007E4871" w:rsidR="00634F7D">
                <w:rPr>
                  <w:rFonts w:eastAsia="Arial" w:cs="Arial"/>
                  <w:color w:val="0000FF"/>
                  <w:sz w:val="16"/>
                  <w:szCs w:val="16"/>
                  <w:u w:val="single"/>
                </w:rPr>
                <w:t>POPs</w:t>
              </w:r>
              <w:proofErr w:type="spellEnd"/>
            </w:hyperlink>
            <w:r w:rsidRPr="007E4871" w:rsidR="00634F7D">
              <w:rPr>
                <w:rFonts w:eastAsia="Arial" w:cs="Arial"/>
                <w:color w:val="000000"/>
                <w:sz w:val="16"/>
                <w:szCs w:val="16"/>
              </w:rPr>
              <w:t xml:space="preserve"> </w:t>
            </w:r>
          </w:p>
        </w:tc>
        <w:tc>
          <w:tcPr>
            <w:tcW w:w="1418" w:type="dxa"/>
            <w:shd w:val="clear" w:color="auto" w:fill="auto"/>
            <w:vAlign w:val="center"/>
          </w:tcPr>
          <w:p w:rsidRPr="007E4871" w:rsidR="00634F7D" w:rsidP="00634F7D" w:rsidRDefault="00634F7D" w14:paraId="7B8CE22E"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66CDFD56" w14:textId="77777777">
            <w:pPr>
              <w:rPr>
                <w:rFonts w:eastAsia="Arial" w:cs="Arial"/>
                <w:color w:val="000000"/>
                <w:sz w:val="16"/>
                <w:szCs w:val="16"/>
              </w:rPr>
            </w:pPr>
            <w:r w:rsidRPr="007E4871">
              <w:rPr>
                <w:rFonts w:eastAsia="Arial" w:cs="Arial"/>
                <w:color w:val="000000"/>
                <w:sz w:val="16"/>
                <w:szCs w:val="16"/>
              </w:rPr>
              <w:t> </w:t>
            </w:r>
          </w:p>
        </w:tc>
      </w:tr>
      <w:tr w:rsidRPr="00B74075" w:rsidR="00634F7D" w:rsidTr="007E4871" w14:paraId="74B9CFAA" w14:textId="77777777">
        <w:trPr>
          <w:trHeight w:val="255"/>
        </w:trPr>
        <w:tc>
          <w:tcPr>
            <w:tcW w:w="3619" w:type="dxa"/>
            <w:shd w:val="clear" w:color="auto" w:fill="auto"/>
            <w:vAlign w:val="center"/>
          </w:tcPr>
          <w:p w:rsidRPr="007E4871" w:rsidR="00634F7D" w:rsidP="00634F7D" w:rsidRDefault="00634F7D" w14:paraId="599984A3" w14:textId="77777777">
            <w:pPr>
              <w:rPr>
                <w:rFonts w:eastAsia="Arial" w:cs="Arial"/>
                <w:b/>
                <w:bCs/>
                <w:color w:val="000000"/>
                <w:sz w:val="16"/>
                <w:szCs w:val="16"/>
              </w:rPr>
            </w:pPr>
            <w:r w:rsidRPr="007E4871">
              <w:rPr>
                <w:rFonts w:eastAsia="Arial" w:cs="Arial"/>
                <w:b/>
                <w:bCs/>
                <w:color w:val="000000"/>
                <w:sz w:val="16"/>
                <w:szCs w:val="16"/>
              </w:rPr>
              <w:t xml:space="preserve">Montreal </w:t>
            </w:r>
            <w:proofErr w:type="spellStart"/>
            <w:r w:rsidRPr="007E4871">
              <w:rPr>
                <w:rFonts w:eastAsia="Arial" w:cs="Arial"/>
                <w:b/>
                <w:bCs/>
                <w:color w:val="000000"/>
                <w:sz w:val="16"/>
                <w:szCs w:val="16"/>
              </w:rPr>
              <w:t>Protocol</w:t>
            </w:r>
            <w:proofErr w:type="spellEnd"/>
          </w:p>
        </w:tc>
        <w:tc>
          <w:tcPr>
            <w:tcW w:w="4111" w:type="dxa"/>
            <w:shd w:val="clear" w:color="auto" w:fill="auto"/>
            <w:vAlign w:val="center"/>
          </w:tcPr>
          <w:p w:rsidRPr="007E4871" w:rsidR="00634F7D" w:rsidP="00634F7D" w:rsidRDefault="00634F7D" w14:paraId="718245B1" w14:textId="77777777">
            <w:pPr>
              <w:rPr>
                <w:rFonts w:cs="Arial"/>
                <w:color w:val="000000"/>
                <w:sz w:val="16"/>
                <w:szCs w:val="16"/>
              </w:rPr>
            </w:pPr>
          </w:p>
        </w:tc>
        <w:tc>
          <w:tcPr>
            <w:tcW w:w="1418" w:type="dxa"/>
            <w:shd w:val="clear" w:color="auto" w:fill="auto"/>
            <w:vAlign w:val="center"/>
          </w:tcPr>
          <w:p w:rsidRPr="007E4871" w:rsidR="00634F7D" w:rsidP="00634F7D" w:rsidRDefault="00634F7D" w14:paraId="2DB88765" w14:textId="77777777">
            <w:pPr>
              <w:jc w:val="center"/>
              <w:rPr>
                <w:rFonts w:eastAsia="Arial" w:cs="Arial"/>
                <w:color w:val="000000"/>
                <w:sz w:val="16"/>
                <w:szCs w:val="16"/>
              </w:rPr>
            </w:pPr>
            <w:r w:rsidRPr="007E4871">
              <w:rPr>
                <w:rFonts w:eastAsia="Arial" w:cs="Arial"/>
                <w:color w:val="000000"/>
                <w:sz w:val="16"/>
                <w:szCs w:val="16"/>
              </w:rPr>
              <w:t>R</w:t>
            </w:r>
          </w:p>
        </w:tc>
        <w:tc>
          <w:tcPr>
            <w:tcW w:w="5718" w:type="dxa"/>
            <w:shd w:val="clear" w:color="auto" w:fill="auto"/>
            <w:vAlign w:val="center"/>
          </w:tcPr>
          <w:p w:rsidRPr="007E4871" w:rsidR="00634F7D" w:rsidP="00634F7D" w:rsidRDefault="00634F7D" w14:paraId="1B2EFD58" w14:textId="77777777">
            <w:pPr>
              <w:rPr>
                <w:rFonts w:eastAsia="Arial" w:cs="Arial"/>
                <w:color w:val="000000"/>
                <w:sz w:val="16"/>
                <w:szCs w:val="16"/>
                <w:lang w:val="en-GB"/>
              </w:rPr>
            </w:pPr>
            <w:r w:rsidRPr="007E4871">
              <w:rPr>
                <w:rFonts w:eastAsia="Arial" w:cs="Arial"/>
                <w:color w:val="000000"/>
                <w:sz w:val="16"/>
                <w:szCs w:val="16"/>
                <w:lang w:val="en-GB"/>
              </w:rPr>
              <w:t>As specified in the protocol</w:t>
            </w:r>
          </w:p>
        </w:tc>
      </w:tr>
      <w:tr w:rsidR="00634F7D" w:rsidTr="007E4871" w14:paraId="73777FB8" w14:textId="77777777">
        <w:trPr>
          <w:trHeight w:val="255"/>
        </w:trPr>
        <w:tc>
          <w:tcPr>
            <w:tcW w:w="3619" w:type="dxa"/>
            <w:shd w:val="clear" w:color="auto" w:fill="auto"/>
            <w:vAlign w:val="center"/>
          </w:tcPr>
          <w:p w:rsidRPr="007E4871" w:rsidR="00634F7D" w:rsidP="00634F7D" w:rsidRDefault="00634F7D" w14:paraId="17609D87" w14:textId="77777777">
            <w:pPr>
              <w:rPr>
                <w:rFonts w:eastAsia="Arial" w:cs="Arial"/>
                <w:b/>
                <w:bCs/>
                <w:color w:val="000000"/>
                <w:sz w:val="16"/>
                <w:szCs w:val="16"/>
              </w:rPr>
            </w:pPr>
            <w:proofErr w:type="spellStart"/>
            <w:r w:rsidRPr="007E4871">
              <w:rPr>
                <w:rFonts w:eastAsia="Arial" w:cs="Arial"/>
                <w:b/>
                <w:bCs/>
                <w:color w:val="000000"/>
                <w:sz w:val="16"/>
                <w:szCs w:val="16"/>
              </w:rPr>
              <w:t>Confirmed</w:t>
            </w:r>
            <w:proofErr w:type="spellEnd"/>
            <w:r w:rsidRPr="007E4871">
              <w:rPr>
                <w:rFonts w:eastAsia="Arial" w:cs="Arial"/>
                <w:b/>
                <w:bCs/>
                <w:color w:val="000000"/>
                <w:sz w:val="16"/>
                <w:szCs w:val="16"/>
              </w:rPr>
              <w:t xml:space="preserve"> Endocrine </w:t>
            </w:r>
            <w:proofErr w:type="spellStart"/>
            <w:r w:rsidRPr="007E4871">
              <w:rPr>
                <w:rFonts w:eastAsia="Arial" w:cs="Arial"/>
                <w:b/>
                <w:bCs/>
                <w:color w:val="000000"/>
                <w:sz w:val="16"/>
                <w:szCs w:val="16"/>
              </w:rPr>
              <w:t>Disruptor</w:t>
            </w:r>
            <w:proofErr w:type="spellEnd"/>
          </w:p>
        </w:tc>
        <w:tc>
          <w:tcPr>
            <w:tcW w:w="4111" w:type="dxa"/>
            <w:shd w:val="clear" w:color="auto" w:fill="auto"/>
            <w:vAlign w:val="center"/>
          </w:tcPr>
          <w:p w:rsidRPr="007E4871" w:rsidR="00634F7D" w:rsidP="00634F7D" w:rsidRDefault="00973147" w14:paraId="708805C1" w14:textId="77777777">
            <w:pPr>
              <w:rPr>
                <w:rFonts w:eastAsia="Arial" w:cs="Arial"/>
                <w:color w:val="000000"/>
                <w:sz w:val="16"/>
                <w:szCs w:val="16"/>
              </w:rPr>
            </w:pPr>
            <w:hyperlink r:id="rId42">
              <w:r w:rsidRPr="007E4871" w:rsidR="00634F7D">
                <w:rPr>
                  <w:rFonts w:eastAsia="Arial" w:cs="Arial"/>
                  <w:color w:val="0000FF"/>
                  <w:sz w:val="16"/>
                  <w:szCs w:val="16"/>
                  <w:u w:val="single"/>
                </w:rPr>
                <w:t xml:space="preserve">Endocrine </w:t>
              </w:r>
              <w:proofErr w:type="spellStart"/>
              <w:r w:rsidRPr="007E4871" w:rsidR="00634F7D">
                <w:rPr>
                  <w:rFonts w:eastAsia="Arial" w:cs="Arial"/>
                  <w:color w:val="0000FF"/>
                  <w:sz w:val="16"/>
                  <w:szCs w:val="16"/>
                  <w:u w:val="single"/>
                </w:rPr>
                <w:t>disruptors</w:t>
              </w:r>
              <w:proofErr w:type="spellEnd"/>
            </w:hyperlink>
          </w:p>
        </w:tc>
        <w:tc>
          <w:tcPr>
            <w:tcW w:w="1418" w:type="dxa"/>
            <w:shd w:val="clear" w:color="auto" w:fill="auto"/>
            <w:vAlign w:val="center"/>
          </w:tcPr>
          <w:p w:rsidRPr="007E4871" w:rsidR="00634F7D" w:rsidP="00634F7D" w:rsidRDefault="00634F7D" w14:paraId="2D51A26B" w14:textId="77777777">
            <w:pPr>
              <w:jc w:val="center"/>
              <w:rPr>
                <w:rFonts w:eastAsia="Arial" w:cs="Arial"/>
                <w:color w:val="000000"/>
                <w:sz w:val="16"/>
                <w:szCs w:val="16"/>
              </w:rPr>
            </w:pPr>
            <w:r w:rsidRPr="007E4871">
              <w:rPr>
                <w:rFonts w:eastAsia="Arial" w:cs="Arial"/>
                <w:color w:val="000000"/>
                <w:sz w:val="16"/>
                <w:szCs w:val="16"/>
              </w:rPr>
              <w:t>R</w:t>
            </w:r>
          </w:p>
        </w:tc>
        <w:tc>
          <w:tcPr>
            <w:tcW w:w="5718" w:type="dxa"/>
            <w:shd w:val="clear" w:color="auto" w:fill="auto"/>
            <w:vAlign w:val="center"/>
          </w:tcPr>
          <w:p w:rsidRPr="007E4871" w:rsidR="00634F7D" w:rsidP="00634F7D" w:rsidRDefault="00634F7D" w14:paraId="2FD0AC87" w14:textId="77777777">
            <w:pPr>
              <w:rPr>
                <w:rFonts w:eastAsia="Arial" w:cs="Arial"/>
                <w:color w:val="000000"/>
                <w:sz w:val="16"/>
                <w:szCs w:val="16"/>
              </w:rPr>
            </w:pPr>
            <w:r w:rsidRPr="007E4871">
              <w:rPr>
                <w:rFonts w:eastAsia="Arial" w:cs="Arial"/>
                <w:color w:val="000000"/>
                <w:sz w:val="16"/>
                <w:szCs w:val="16"/>
              </w:rPr>
              <w:t xml:space="preserve">0.1%w/w </w:t>
            </w:r>
            <w:proofErr w:type="spellStart"/>
            <w:r w:rsidRPr="007E4871">
              <w:rPr>
                <w:rFonts w:eastAsia="Arial" w:cs="Arial"/>
                <w:color w:val="000000"/>
                <w:sz w:val="16"/>
                <w:szCs w:val="16"/>
              </w:rPr>
              <w:t>article</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level</w:t>
            </w:r>
            <w:proofErr w:type="spellEnd"/>
          </w:p>
        </w:tc>
      </w:tr>
      <w:tr w:rsidR="00634F7D" w:rsidTr="007E4871" w14:paraId="2CE184DC" w14:textId="77777777">
        <w:trPr>
          <w:trHeight w:val="255"/>
        </w:trPr>
        <w:tc>
          <w:tcPr>
            <w:tcW w:w="3619" w:type="dxa"/>
            <w:shd w:val="clear" w:color="auto" w:fill="auto"/>
            <w:vAlign w:val="center"/>
          </w:tcPr>
          <w:p w:rsidRPr="007E4871" w:rsidR="00634F7D" w:rsidP="00634F7D" w:rsidRDefault="00634F7D" w14:paraId="4A6BBD64" w14:textId="77777777">
            <w:pPr>
              <w:rPr>
                <w:rFonts w:eastAsia="Arial" w:cs="Arial"/>
                <w:b/>
                <w:bCs/>
                <w:color w:val="000000"/>
                <w:sz w:val="16"/>
                <w:szCs w:val="16"/>
              </w:rPr>
            </w:pPr>
            <w:proofErr w:type="spellStart"/>
            <w:r w:rsidRPr="007E4871">
              <w:rPr>
                <w:rFonts w:eastAsia="Arial" w:cs="Arial"/>
                <w:b/>
                <w:bCs/>
                <w:color w:val="000000"/>
                <w:sz w:val="16"/>
                <w:szCs w:val="16"/>
              </w:rPr>
              <w:t>Suspected</w:t>
            </w:r>
            <w:proofErr w:type="spellEnd"/>
            <w:r w:rsidRPr="007E4871">
              <w:rPr>
                <w:rFonts w:eastAsia="Arial" w:cs="Arial"/>
                <w:b/>
                <w:bCs/>
                <w:color w:val="000000"/>
                <w:sz w:val="16"/>
                <w:szCs w:val="16"/>
              </w:rPr>
              <w:t xml:space="preserve"> Endocrine </w:t>
            </w:r>
            <w:proofErr w:type="spellStart"/>
            <w:r w:rsidRPr="007E4871">
              <w:rPr>
                <w:rFonts w:eastAsia="Arial" w:cs="Arial"/>
                <w:b/>
                <w:bCs/>
                <w:color w:val="000000"/>
                <w:sz w:val="16"/>
                <w:szCs w:val="16"/>
              </w:rPr>
              <w:t>Disruptor</w:t>
            </w:r>
            <w:proofErr w:type="spellEnd"/>
          </w:p>
        </w:tc>
        <w:tc>
          <w:tcPr>
            <w:tcW w:w="4111" w:type="dxa"/>
            <w:shd w:val="clear" w:color="auto" w:fill="auto"/>
            <w:vAlign w:val="center"/>
          </w:tcPr>
          <w:p w:rsidRPr="007E4871" w:rsidR="00634F7D" w:rsidP="00634F7D" w:rsidRDefault="00634F7D" w14:paraId="224D6F6F" w14:textId="77777777">
            <w:pPr>
              <w:rPr>
                <w:rFonts w:cs="Arial"/>
                <w:color w:val="000000"/>
                <w:sz w:val="16"/>
                <w:szCs w:val="16"/>
              </w:rPr>
            </w:pPr>
          </w:p>
        </w:tc>
        <w:tc>
          <w:tcPr>
            <w:tcW w:w="1418" w:type="dxa"/>
            <w:shd w:val="clear" w:color="auto" w:fill="auto"/>
            <w:vAlign w:val="center"/>
          </w:tcPr>
          <w:p w:rsidRPr="007E4871" w:rsidR="00634F7D" w:rsidP="00634F7D" w:rsidRDefault="00634F7D" w14:paraId="0FB8C174"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3DE24799" w14:textId="77777777">
            <w:pPr>
              <w:rPr>
                <w:rFonts w:eastAsia="Arial" w:cs="Arial"/>
                <w:color w:val="000000"/>
                <w:sz w:val="16"/>
                <w:szCs w:val="16"/>
              </w:rPr>
            </w:pPr>
            <w:r w:rsidRPr="007E4871">
              <w:rPr>
                <w:rFonts w:eastAsia="Arial" w:cs="Arial"/>
                <w:color w:val="000000"/>
                <w:sz w:val="16"/>
                <w:szCs w:val="16"/>
              </w:rPr>
              <w:t xml:space="preserve">0.1%w/w </w:t>
            </w:r>
            <w:proofErr w:type="spellStart"/>
            <w:r w:rsidRPr="007E4871">
              <w:rPr>
                <w:rFonts w:eastAsia="Arial" w:cs="Arial"/>
                <w:color w:val="000000"/>
                <w:sz w:val="16"/>
                <w:szCs w:val="16"/>
              </w:rPr>
              <w:t>article</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level</w:t>
            </w:r>
            <w:proofErr w:type="spellEnd"/>
          </w:p>
        </w:tc>
      </w:tr>
      <w:tr w:rsidR="00634F7D" w:rsidTr="007E4871" w14:paraId="52D564CB" w14:textId="77777777">
        <w:trPr>
          <w:trHeight w:val="255"/>
        </w:trPr>
        <w:tc>
          <w:tcPr>
            <w:tcW w:w="3619" w:type="dxa"/>
            <w:shd w:val="clear" w:color="auto" w:fill="auto"/>
            <w:vAlign w:val="center"/>
          </w:tcPr>
          <w:p w:rsidRPr="007E4871" w:rsidR="00634F7D" w:rsidP="00634F7D" w:rsidRDefault="00634F7D" w14:paraId="62B2C250" w14:textId="77777777">
            <w:pPr>
              <w:rPr>
                <w:rFonts w:eastAsia="Arial" w:cs="Arial"/>
                <w:b/>
                <w:bCs/>
                <w:color w:val="000000"/>
                <w:sz w:val="16"/>
                <w:szCs w:val="16"/>
              </w:rPr>
            </w:pPr>
            <w:r w:rsidRPr="007E4871">
              <w:rPr>
                <w:rFonts w:eastAsia="Arial" w:cs="Arial"/>
                <w:b/>
                <w:bCs/>
                <w:color w:val="000000"/>
                <w:sz w:val="16"/>
                <w:szCs w:val="16"/>
              </w:rPr>
              <w:t>PAH</w:t>
            </w:r>
          </w:p>
        </w:tc>
        <w:tc>
          <w:tcPr>
            <w:tcW w:w="4111" w:type="dxa"/>
            <w:shd w:val="clear" w:color="auto" w:fill="auto"/>
            <w:vAlign w:val="center"/>
          </w:tcPr>
          <w:p w:rsidRPr="007E4871" w:rsidR="00634F7D" w:rsidP="00634F7D" w:rsidRDefault="00634F7D" w14:paraId="7ED56175" w14:textId="77777777">
            <w:pPr>
              <w:rPr>
                <w:rFonts w:cs="Arial"/>
                <w:color w:val="000000"/>
                <w:sz w:val="16"/>
                <w:szCs w:val="16"/>
              </w:rPr>
            </w:pPr>
          </w:p>
        </w:tc>
        <w:tc>
          <w:tcPr>
            <w:tcW w:w="1418" w:type="dxa"/>
            <w:shd w:val="clear" w:color="auto" w:fill="auto"/>
            <w:vAlign w:val="center"/>
          </w:tcPr>
          <w:p w:rsidRPr="007E4871" w:rsidR="00634F7D" w:rsidP="00634F7D" w:rsidRDefault="00634F7D" w14:paraId="5B08C302"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tcPr>
          <w:p w:rsidRPr="007E4871" w:rsidR="00634F7D" w:rsidP="00634F7D" w:rsidRDefault="00634F7D" w14:paraId="7A2E0727" w14:textId="77777777">
            <w:pPr>
              <w:rPr>
                <w:rFonts w:cs="Arial"/>
                <w:color w:val="000000"/>
                <w:sz w:val="16"/>
                <w:szCs w:val="16"/>
              </w:rPr>
            </w:pPr>
            <w:r w:rsidRPr="007E4871">
              <w:rPr>
                <w:rFonts w:cs="Arial"/>
                <w:color w:val="000000"/>
                <w:sz w:val="16"/>
                <w:szCs w:val="16"/>
              </w:rPr>
              <w:t> </w:t>
            </w:r>
          </w:p>
        </w:tc>
      </w:tr>
      <w:tr w:rsidR="00634F7D" w:rsidTr="007E4871" w14:paraId="584D5DEA" w14:textId="77777777">
        <w:trPr>
          <w:trHeight w:val="255"/>
        </w:trPr>
        <w:tc>
          <w:tcPr>
            <w:tcW w:w="3619" w:type="dxa"/>
            <w:shd w:val="clear" w:color="auto" w:fill="auto"/>
            <w:vAlign w:val="center"/>
          </w:tcPr>
          <w:p w:rsidRPr="007E4871" w:rsidR="00634F7D" w:rsidP="00634F7D" w:rsidRDefault="00634F7D" w14:paraId="5F88A2E0" w14:textId="77777777">
            <w:pPr>
              <w:rPr>
                <w:rFonts w:eastAsia="Arial" w:cs="Arial"/>
                <w:b/>
                <w:bCs/>
                <w:color w:val="000000"/>
                <w:sz w:val="16"/>
                <w:szCs w:val="16"/>
              </w:rPr>
            </w:pPr>
            <w:proofErr w:type="spellStart"/>
            <w:r w:rsidRPr="007E4871">
              <w:rPr>
                <w:rFonts w:eastAsia="Arial" w:cs="Arial"/>
                <w:b/>
                <w:bCs/>
                <w:color w:val="000000"/>
                <w:sz w:val="16"/>
                <w:szCs w:val="16"/>
              </w:rPr>
              <w:t>Nanomaterials</w:t>
            </w:r>
            <w:proofErr w:type="spellEnd"/>
          </w:p>
        </w:tc>
        <w:tc>
          <w:tcPr>
            <w:tcW w:w="4111" w:type="dxa"/>
            <w:shd w:val="clear" w:color="auto" w:fill="auto"/>
            <w:vAlign w:val="center"/>
          </w:tcPr>
          <w:p w:rsidRPr="007E4871" w:rsidR="00634F7D" w:rsidP="00634F7D" w:rsidRDefault="00634F7D" w14:paraId="17DD5121" w14:textId="77777777">
            <w:pPr>
              <w:rPr>
                <w:rFonts w:cs="Arial"/>
                <w:color w:val="000000"/>
                <w:sz w:val="16"/>
                <w:szCs w:val="16"/>
              </w:rPr>
            </w:pPr>
          </w:p>
        </w:tc>
        <w:tc>
          <w:tcPr>
            <w:tcW w:w="1418" w:type="dxa"/>
            <w:shd w:val="clear" w:color="auto" w:fill="auto"/>
            <w:vAlign w:val="center"/>
          </w:tcPr>
          <w:p w:rsidRPr="007E4871" w:rsidR="00634F7D" w:rsidP="00634F7D" w:rsidRDefault="00634F7D" w14:paraId="207E2C17"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236E44AD" w14:textId="77777777">
            <w:pPr>
              <w:rPr>
                <w:rFonts w:eastAsia="Arial" w:cs="Arial"/>
                <w:color w:val="000000"/>
                <w:sz w:val="16"/>
                <w:szCs w:val="16"/>
              </w:rPr>
            </w:pPr>
            <w:r w:rsidRPr="007E4871">
              <w:rPr>
                <w:rFonts w:eastAsia="Arial" w:cs="Arial"/>
                <w:color w:val="000000"/>
                <w:sz w:val="16"/>
                <w:szCs w:val="16"/>
              </w:rPr>
              <w:t>0.1%w/w</w:t>
            </w:r>
          </w:p>
        </w:tc>
      </w:tr>
      <w:tr w:rsidR="00634F7D" w:rsidTr="007E4871" w14:paraId="7D6B6DDE" w14:textId="77777777">
        <w:trPr>
          <w:trHeight w:val="255"/>
        </w:trPr>
        <w:tc>
          <w:tcPr>
            <w:tcW w:w="3619" w:type="dxa"/>
            <w:shd w:val="clear" w:color="auto" w:fill="auto"/>
            <w:vAlign w:val="center"/>
          </w:tcPr>
          <w:p w:rsidRPr="007E4871" w:rsidR="00634F7D" w:rsidP="00634F7D" w:rsidRDefault="00634F7D" w14:paraId="2B18B546" w14:textId="77777777">
            <w:pPr>
              <w:rPr>
                <w:rFonts w:eastAsia="Arial" w:cs="Arial"/>
                <w:b/>
                <w:bCs/>
                <w:color w:val="000000"/>
                <w:sz w:val="16"/>
                <w:szCs w:val="16"/>
              </w:rPr>
            </w:pPr>
            <w:proofErr w:type="spellStart"/>
            <w:r w:rsidRPr="007E4871">
              <w:rPr>
                <w:rFonts w:eastAsia="Arial" w:cs="Arial"/>
                <w:b/>
                <w:bCs/>
                <w:color w:val="000000"/>
                <w:sz w:val="16"/>
                <w:szCs w:val="16"/>
              </w:rPr>
              <w:t>ChemSec</w:t>
            </w:r>
            <w:proofErr w:type="spellEnd"/>
            <w:r w:rsidRPr="007E4871">
              <w:rPr>
                <w:rFonts w:eastAsia="Arial" w:cs="Arial"/>
                <w:b/>
                <w:bCs/>
                <w:color w:val="000000"/>
                <w:sz w:val="16"/>
                <w:szCs w:val="16"/>
              </w:rPr>
              <w:t xml:space="preserve"> SIN List</w:t>
            </w:r>
          </w:p>
        </w:tc>
        <w:tc>
          <w:tcPr>
            <w:tcW w:w="4111" w:type="dxa"/>
            <w:shd w:val="clear" w:color="auto" w:fill="auto"/>
            <w:vAlign w:val="center"/>
          </w:tcPr>
          <w:p w:rsidRPr="007E4871" w:rsidR="00634F7D" w:rsidP="00634F7D" w:rsidRDefault="00973147" w14:paraId="6DEEFB0B" w14:textId="77777777">
            <w:pPr>
              <w:rPr>
                <w:rFonts w:eastAsia="Arial" w:cs="Arial"/>
                <w:color w:val="000000"/>
                <w:sz w:val="16"/>
                <w:szCs w:val="16"/>
              </w:rPr>
            </w:pPr>
            <w:hyperlink r:id="rId43">
              <w:r w:rsidRPr="007E4871" w:rsidR="00634F7D">
                <w:rPr>
                  <w:rFonts w:eastAsia="Arial" w:cs="Arial"/>
                  <w:color w:val="0000FF"/>
                  <w:sz w:val="16"/>
                  <w:szCs w:val="16"/>
                  <w:u w:val="single"/>
                </w:rPr>
                <w:t>SIN List</w:t>
              </w:r>
            </w:hyperlink>
            <w:r w:rsidRPr="007E4871" w:rsidR="00634F7D">
              <w:rPr>
                <w:rFonts w:eastAsia="Arial" w:cs="Arial"/>
                <w:color w:val="000000"/>
                <w:sz w:val="16"/>
                <w:szCs w:val="16"/>
              </w:rPr>
              <w:t xml:space="preserve"> </w:t>
            </w:r>
          </w:p>
        </w:tc>
        <w:tc>
          <w:tcPr>
            <w:tcW w:w="1418" w:type="dxa"/>
            <w:shd w:val="clear" w:color="auto" w:fill="auto"/>
            <w:vAlign w:val="center"/>
          </w:tcPr>
          <w:p w:rsidRPr="007E4871" w:rsidR="00634F7D" w:rsidP="00634F7D" w:rsidRDefault="00634F7D" w14:paraId="0421D32E"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20AF3AB1" w14:textId="77777777">
            <w:pPr>
              <w:rPr>
                <w:rFonts w:eastAsia="Arial" w:cs="Arial"/>
                <w:color w:val="000000"/>
                <w:sz w:val="16"/>
                <w:szCs w:val="16"/>
              </w:rPr>
            </w:pPr>
            <w:r w:rsidRPr="007E4871">
              <w:rPr>
                <w:rFonts w:eastAsia="Arial" w:cs="Arial"/>
                <w:color w:val="000000"/>
                <w:sz w:val="16"/>
                <w:szCs w:val="16"/>
              </w:rPr>
              <w:t>0.1%w/w</w:t>
            </w:r>
          </w:p>
        </w:tc>
      </w:tr>
      <w:tr w:rsidR="00634F7D" w:rsidTr="007E4871" w14:paraId="7EA67ADD" w14:textId="77777777">
        <w:trPr>
          <w:trHeight w:val="255"/>
        </w:trPr>
        <w:tc>
          <w:tcPr>
            <w:tcW w:w="3619" w:type="dxa"/>
            <w:shd w:val="clear" w:color="auto" w:fill="auto"/>
            <w:vAlign w:val="center"/>
          </w:tcPr>
          <w:p w:rsidRPr="007E4871" w:rsidR="00634F7D" w:rsidP="00634F7D" w:rsidRDefault="00634F7D" w14:paraId="1D62C820" w14:textId="77777777">
            <w:pPr>
              <w:rPr>
                <w:rFonts w:eastAsia="Arial" w:cs="Arial"/>
                <w:b/>
                <w:bCs/>
                <w:color w:val="000000"/>
                <w:sz w:val="16"/>
                <w:szCs w:val="16"/>
              </w:rPr>
            </w:pPr>
            <w:r w:rsidRPr="007E4871">
              <w:rPr>
                <w:rFonts w:eastAsia="Arial" w:cs="Arial"/>
                <w:b/>
                <w:bCs/>
                <w:color w:val="000000"/>
                <w:sz w:val="16"/>
                <w:szCs w:val="16"/>
              </w:rPr>
              <w:t xml:space="preserve">Critical </w:t>
            </w:r>
            <w:proofErr w:type="spellStart"/>
            <w:r w:rsidRPr="007E4871">
              <w:rPr>
                <w:rFonts w:eastAsia="Arial" w:cs="Arial"/>
                <w:b/>
                <w:bCs/>
                <w:color w:val="000000"/>
                <w:sz w:val="16"/>
                <w:szCs w:val="16"/>
              </w:rPr>
              <w:t>Raw</w:t>
            </w:r>
            <w:proofErr w:type="spellEnd"/>
            <w:r w:rsidRPr="007E4871">
              <w:rPr>
                <w:rFonts w:eastAsia="Arial" w:cs="Arial"/>
                <w:b/>
                <w:bCs/>
                <w:color w:val="000000"/>
                <w:sz w:val="16"/>
                <w:szCs w:val="16"/>
              </w:rPr>
              <w:t xml:space="preserve"> </w:t>
            </w:r>
            <w:proofErr w:type="spellStart"/>
            <w:r w:rsidRPr="007E4871">
              <w:rPr>
                <w:rFonts w:eastAsia="Arial" w:cs="Arial"/>
                <w:b/>
                <w:bCs/>
                <w:color w:val="000000"/>
                <w:sz w:val="16"/>
                <w:szCs w:val="16"/>
              </w:rPr>
              <w:t>Material</w:t>
            </w:r>
            <w:proofErr w:type="spellEnd"/>
          </w:p>
        </w:tc>
        <w:tc>
          <w:tcPr>
            <w:tcW w:w="4111" w:type="dxa"/>
            <w:shd w:val="clear" w:color="auto" w:fill="auto"/>
            <w:vAlign w:val="center"/>
          </w:tcPr>
          <w:p w:rsidRPr="007E4871" w:rsidR="00634F7D" w:rsidP="00634F7D" w:rsidRDefault="00973147" w14:paraId="71A42B72" w14:textId="77777777">
            <w:pPr>
              <w:rPr>
                <w:rFonts w:eastAsia="Arial" w:cs="Arial"/>
                <w:color w:val="000000"/>
                <w:sz w:val="16"/>
                <w:szCs w:val="16"/>
              </w:rPr>
            </w:pPr>
            <w:hyperlink r:id="rId44">
              <w:r w:rsidRPr="007E4871" w:rsidR="00634F7D">
                <w:rPr>
                  <w:rFonts w:eastAsia="Arial" w:cs="Arial"/>
                  <w:color w:val="0000FF"/>
                  <w:sz w:val="16"/>
                  <w:szCs w:val="16"/>
                  <w:u w:val="single"/>
                </w:rPr>
                <w:t>CRMA</w:t>
              </w:r>
            </w:hyperlink>
          </w:p>
        </w:tc>
        <w:tc>
          <w:tcPr>
            <w:tcW w:w="1418" w:type="dxa"/>
            <w:shd w:val="clear" w:color="auto" w:fill="auto"/>
            <w:vAlign w:val="center"/>
          </w:tcPr>
          <w:p w:rsidRPr="007E4871" w:rsidR="00634F7D" w:rsidP="00634F7D" w:rsidRDefault="00634F7D" w14:paraId="42239A9E"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6AEF6FF2" w14:textId="77777777">
            <w:pPr>
              <w:rPr>
                <w:rFonts w:eastAsia="Arial" w:cs="Arial"/>
                <w:color w:val="000000"/>
                <w:sz w:val="16"/>
                <w:szCs w:val="16"/>
              </w:rPr>
            </w:pPr>
            <w:proofErr w:type="spellStart"/>
            <w:r w:rsidRPr="007E4871">
              <w:rPr>
                <w:rFonts w:eastAsia="Arial" w:cs="Arial"/>
                <w:color w:val="000000"/>
                <w:sz w:val="16"/>
                <w:szCs w:val="16"/>
              </w:rPr>
              <w:t>Intentionally</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added</w:t>
            </w:r>
            <w:proofErr w:type="spellEnd"/>
          </w:p>
        </w:tc>
      </w:tr>
      <w:tr w:rsidR="00634F7D" w:rsidTr="007E4871" w14:paraId="3AE95B11" w14:textId="77777777">
        <w:trPr>
          <w:trHeight w:val="255"/>
        </w:trPr>
        <w:tc>
          <w:tcPr>
            <w:tcW w:w="3619" w:type="dxa"/>
            <w:shd w:val="clear" w:color="auto" w:fill="auto"/>
            <w:vAlign w:val="center"/>
          </w:tcPr>
          <w:p w:rsidRPr="007E4871" w:rsidR="00634F7D" w:rsidP="00634F7D" w:rsidRDefault="00634F7D" w14:paraId="53C47C7A" w14:textId="77777777">
            <w:pPr>
              <w:rPr>
                <w:rFonts w:eastAsia="Arial" w:cs="Arial"/>
                <w:b/>
                <w:bCs/>
                <w:color w:val="000000"/>
                <w:sz w:val="16"/>
                <w:szCs w:val="16"/>
              </w:rPr>
            </w:pPr>
            <w:proofErr w:type="spellStart"/>
            <w:r w:rsidRPr="007E4871">
              <w:rPr>
                <w:rFonts w:eastAsia="Arial" w:cs="Arial"/>
                <w:b/>
                <w:bCs/>
                <w:color w:val="000000"/>
                <w:sz w:val="16"/>
                <w:szCs w:val="16"/>
              </w:rPr>
              <w:t>Halogenated</w:t>
            </w:r>
            <w:proofErr w:type="spellEnd"/>
            <w:r w:rsidRPr="007E4871">
              <w:rPr>
                <w:rFonts w:eastAsia="Arial" w:cs="Arial"/>
                <w:b/>
                <w:bCs/>
                <w:color w:val="000000"/>
                <w:sz w:val="16"/>
                <w:szCs w:val="16"/>
              </w:rPr>
              <w:t xml:space="preserve"> </w:t>
            </w:r>
            <w:proofErr w:type="spellStart"/>
            <w:r w:rsidRPr="007E4871">
              <w:rPr>
                <w:rFonts w:eastAsia="Arial" w:cs="Arial"/>
                <w:b/>
                <w:bCs/>
                <w:color w:val="000000"/>
                <w:sz w:val="16"/>
                <w:szCs w:val="16"/>
              </w:rPr>
              <w:t>flame</w:t>
            </w:r>
            <w:proofErr w:type="spellEnd"/>
            <w:r w:rsidRPr="007E4871">
              <w:rPr>
                <w:rFonts w:eastAsia="Arial" w:cs="Arial"/>
                <w:b/>
                <w:bCs/>
                <w:color w:val="000000"/>
                <w:sz w:val="16"/>
                <w:szCs w:val="16"/>
              </w:rPr>
              <w:t xml:space="preserve"> </w:t>
            </w:r>
            <w:proofErr w:type="spellStart"/>
            <w:r w:rsidRPr="007E4871">
              <w:rPr>
                <w:rFonts w:eastAsia="Arial" w:cs="Arial"/>
                <w:b/>
                <w:bCs/>
                <w:color w:val="000000"/>
                <w:sz w:val="16"/>
                <w:szCs w:val="16"/>
              </w:rPr>
              <w:t>retardant</w:t>
            </w:r>
            <w:proofErr w:type="spellEnd"/>
            <w:r w:rsidRPr="007E4871">
              <w:rPr>
                <w:rFonts w:eastAsia="Arial" w:cs="Arial"/>
                <w:b/>
                <w:bCs/>
                <w:color w:val="000000"/>
                <w:sz w:val="16"/>
                <w:szCs w:val="16"/>
                <w:vertAlign w:val="superscript"/>
              </w:rPr>
              <w:footnoteReference w:id="6"/>
            </w:r>
          </w:p>
        </w:tc>
        <w:tc>
          <w:tcPr>
            <w:tcW w:w="4111" w:type="dxa"/>
            <w:shd w:val="clear" w:color="auto" w:fill="auto"/>
            <w:vAlign w:val="center"/>
          </w:tcPr>
          <w:p w:rsidRPr="007E4871" w:rsidR="00634F7D" w:rsidP="00634F7D" w:rsidRDefault="00634F7D" w14:paraId="33E82877" w14:textId="77777777">
            <w:pPr>
              <w:rPr>
                <w:rFonts w:cs="Arial"/>
                <w:color w:val="000000"/>
                <w:sz w:val="16"/>
                <w:szCs w:val="16"/>
              </w:rPr>
            </w:pPr>
          </w:p>
        </w:tc>
        <w:tc>
          <w:tcPr>
            <w:tcW w:w="1418" w:type="dxa"/>
            <w:shd w:val="clear" w:color="auto" w:fill="auto"/>
            <w:vAlign w:val="center"/>
          </w:tcPr>
          <w:p w:rsidRPr="007E4871" w:rsidR="00634F7D" w:rsidP="00634F7D" w:rsidRDefault="00634F7D" w14:paraId="6C653665"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01E4A061" w14:textId="77777777">
            <w:pPr>
              <w:rPr>
                <w:rFonts w:eastAsia="Arial" w:cs="Arial"/>
                <w:color w:val="000000"/>
                <w:sz w:val="16"/>
                <w:szCs w:val="16"/>
              </w:rPr>
            </w:pPr>
            <w:r w:rsidRPr="007E4871">
              <w:rPr>
                <w:rFonts w:eastAsia="Arial" w:cs="Arial"/>
                <w:color w:val="000000"/>
                <w:sz w:val="16"/>
                <w:szCs w:val="16"/>
              </w:rPr>
              <w:t>0.1%w/w</w:t>
            </w:r>
          </w:p>
        </w:tc>
      </w:tr>
      <w:tr w:rsidR="00634F7D" w:rsidTr="007E4871" w14:paraId="7E999CBA" w14:textId="77777777">
        <w:trPr>
          <w:trHeight w:val="255"/>
        </w:trPr>
        <w:tc>
          <w:tcPr>
            <w:tcW w:w="3619" w:type="dxa"/>
            <w:shd w:val="clear" w:color="auto" w:fill="auto"/>
            <w:vAlign w:val="center"/>
          </w:tcPr>
          <w:p w:rsidRPr="007E4871" w:rsidR="00634F7D" w:rsidP="00634F7D" w:rsidRDefault="00634F7D" w14:paraId="25576D00" w14:textId="77777777">
            <w:pPr>
              <w:rPr>
                <w:rFonts w:eastAsia="Arial" w:cs="Arial"/>
                <w:b/>
                <w:bCs/>
                <w:color w:val="000000"/>
                <w:sz w:val="16"/>
                <w:szCs w:val="16"/>
              </w:rPr>
            </w:pPr>
            <w:r w:rsidRPr="007E4871">
              <w:rPr>
                <w:rFonts w:eastAsia="Arial" w:cs="Arial"/>
                <w:b/>
                <w:bCs/>
                <w:color w:val="000000"/>
                <w:sz w:val="16"/>
                <w:szCs w:val="16"/>
              </w:rPr>
              <w:t xml:space="preserve">SVHC </w:t>
            </w:r>
            <w:proofErr w:type="spellStart"/>
            <w:r w:rsidRPr="007E4871">
              <w:rPr>
                <w:rFonts w:eastAsia="Arial" w:cs="Arial"/>
                <w:b/>
                <w:bCs/>
                <w:color w:val="000000"/>
                <w:sz w:val="16"/>
                <w:szCs w:val="16"/>
              </w:rPr>
              <w:t>Registry</w:t>
            </w:r>
            <w:proofErr w:type="spellEnd"/>
            <w:r w:rsidRPr="007E4871">
              <w:rPr>
                <w:rFonts w:eastAsia="Arial" w:cs="Arial"/>
                <w:b/>
                <w:bCs/>
                <w:color w:val="000000"/>
                <w:sz w:val="16"/>
                <w:szCs w:val="16"/>
              </w:rPr>
              <w:t xml:space="preserve"> of </w:t>
            </w:r>
            <w:proofErr w:type="spellStart"/>
            <w:r w:rsidRPr="007E4871">
              <w:rPr>
                <w:rFonts w:eastAsia="Arial" w:cs="Arial"/>
                <w:b/>
                <w:bCs/>
                <w:color w:val="000000"/>
                <w:sz w:val="16"/>
                <w:szCs w:val="16"/>
              </w:rPr>
              <w:t>Intention</w:t>
            </w:r>
            <w:proofErr w:type="spellEnd"/>
          </w:p>
        </w:tc>
        <w:tc>
          <w:tcPr>
            <w:tcW w:w="4111" w:type="dxa"/>
            <w:shd w:val="clear" w:color="auto" w:fill="auto"/>
            <w:vAlign w:val="center"/>
          </w:tcPr>
          <w:p w:rsidRPr="007E4871" w:rsidR="00634F7D" w:rsidP="00634F7D" w:rsidRDefault="00973147" w14:paraId="25FD70F8" w14:textId="77777777">
            <w:pPr>
              <w:rPr>
                <w:rFonts w:eastAsia="Arial" w:cs="Arial"/>
                <w:color w:val="000000"/>
                <w:sz w:val="16"/>
                <w:szCs w:val="16"/>
              </w:rPr>
            </w:pPr>
            <w:hyperlink r:id="rId45">
              <w:r w:rsidRPr="007E4871" w:rsidR="00634F7D">
                <w:rPr>
                  <w:rFonts w:eastAsia="Arial" w:cs="Arial"/>
                  <w:color w:val="0000FF"/>
                  <w:sz w:val="16"/>
                  <w:szCs w:val="16"/>
                  <w:u w:val="single"/>
                </w:rPr>
                <w:t>ROI SVHC</w:t>
              </w:r>
            </w:hyperlink>
          </w:p>
        </w:tc>
        <w:tc>
          <w:tcPr>
            <w:tcW w:w="1418" w:type="dxa"/>
            <w:shd w:val="clear" w:color="auto" w:fill="auto"/>
            <w:vAlign w:val="center"/>
          </w:tcPr>
          <w:p w:rsidRPr="007E4871" w:rsidR="00634F7D" w:rsidP="00634F7D" w:rsidRDefault="00634F7D" w14:paraId="06E39704"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64251B6A" w14:textId="77777777">
            <w:pPr>
              <w:rPr>
                <w:rFonts w:eastAsia="Arial" w:cs="Arial"/>
                <w:color w:val="000000"/>
                <w:sz w:val="16"/>
                <w:szCs w:val="16"/>
              </w:rPr>
            </w:pPr>
            <w:r w:rsidRPr="007E4871">
              <w:rPr>
                <w:rFonts w:eastAsia="Arial" w:cs="Arial"/>
                <w:color w:val="000000"/>
                <w:sz w:val="16"/>
                <w:szCs w:val="16"/>
              </w:rPr>
              <w:t> </w:t>
            </w:r>
          </w:p>
        </w:tc>
      </w:tr>
      <w:tr w:rsidR="00634F7D" w:rsidTr="007E4871" w14:paraId="469A9519" w14:textId="77777777">
        <w:trPr>
          <w:trHeight w:val="255"/>
        </w:trPr>
        <w:tc>
          <w:tcPr>
            <w:tcW w:w="3619" w:type="dxa"/>
            <w:shd w:val="clear" w:color="auto" w:fill="auto"/>
            <w:vAlign w:val="center"/>
          </w:tcPr>
          <w:p w:rsidRPr="007E4871" w:rsidR="00634F7D" w:rsidP="00634F7D" w:rsidRDefault="00634F7D" w14:paraId="661E8900" w14:textId="77777777">
            <w:pPr>
              <w:rPr>
                <w:rFonts w:eastAsia="Arial" w:cs="Arial"/>
                <w:b/>
                <w:bCs/>
                <w:color w:val="000000"/>
                <w:sz w:val="16"/>
                <w:szCs w:val="16"/>
              </w:rPr>
            </w:pPr>
            <w:r w:rsidRPr="007E4871">
              <w:rPr>
                <w:rFonts w:eastAsia="Arial" w:cs="Arial"/>
                <w:b/>
                <w:bCs/>
                <w:color w:val="000000"/>
                <w:sz w:val="16"/>
                <w:szCs w:val="16"/>
              </w:rPr>
              <w:t xml:space="preserve">XVII </w:t>
            </w:r>
            <w:proofErr w:type="spellStart"/>
            <w:r w:rsidRPr="007E4871">
              <w:rPr>
                <w:rFonts w:eastAsia="Arial" w:cs="Arial"/>
                <w:b/>
                <w:bCs/>
                <w:color w:val="000000"/>
                <w:sz w:val="16"/>
                <w:szCs w:val="16"/>
              </w:rPr>
              <w:t>Registry</w:t>
            </w:r>
            <w:proofErr w:type="spellEnd"/>
            <w:r w:rsidRPr="007E4871">
              <w:rPr>
                <w:rFonts w:eastAsia="Arial" w:cs="Arial"/>
                <w:b/>
                <w:bCs/>
                <w:color w:val="000000"/>
                <w:sz w:val="16"/>
                <w:szCs w:val="16"/>
              </w:rPr>
              <w:t xml:space="preserve"> of </w:t>
            </w:r>
            <w:proofErr w:type="spellStart"/>
            <w:r w:rsidRPr="007E4871">
              <w:rPr>
                <w:rFonts w:eastAsia="Arial" w:cs="Arial"/>
                <w:b/>
                <w:bCs/>
                <w:color w:val="000000"/>
                <w:sz w:val="16"/>
                <w:szCs w:val="16"/>
              </w:rPr>
              <w:t>intention</w:t>
            </w:r>
            <w:proofErr w:type="spellEnd"/>
          </w:p>
        </w:tc>
        <w:tc>
          <w:tcPr>
            <w:tcW w:w="4111" w:type="dxa"/>
            <w:shd w:val="clear" w:color="auto" w:fill="auto"/>
            <w:vAlign w:val="center"/>
          </w:tcPr>
          <w:p w:rsidRPr="007E4871" w:rsidR="00634F7D" w:rsidP="00634F7D" w:rsidRDefault="00973147" w14:paraId="3C7AA189" w14:textId="77777777">
            <w:pPr>
              <w:rPr>
                <w:rFonts w:eastAsia="Arial" w:cs="Arial"/>
                <w:color w:val="000000"/>
                <w:sz w:val="16"/>
                <w:szCs w:val="16"/>
              </w:rPr>
            </w:pPr>
            <w:hyperlink r:id="rId46">
              <w:r w:rsidRPr="007E4871" w:rsidR="00634F7D">
                <w:rPr>
                  <w:rFonts w:eastAsia="Arial" w:cs="Arial"/>
                  <w:color w:val="0000FF"/>
                  <w:sz w:val="16"/>
                  <w:szCs w:val="16"/>
                  <w:u w:val="single"/>
                </w:rPr>
                <w:t>ROI XVII</w:t>
              </w:r>
            </w:hyperlink>
            <w:r w:rsidRPr="007E4871" w:rsidR="00634F7D">
              <w:rPr>
                <w:rFonts w:eastAsia="Arial" w:cs="Arial"/>
                <w:color w:val="000000"/>
                <w:sz w:val="16"/>
                <w:szCs w:val="16"/>
              </w:rPr>
              <w:t xml:space="preserve"> </w:t>
            </w:r>
          </w:p>
        </w:tc>
        <w:tc>
          <w:tcPr>
            <w:tcW w:w="1418" w:type="dxa"/>
            <w:shd w:val="clear" w:color="auto" w:fill="auto"/>
            <w:vAlign w:val="center"/>
          </w:tcPr>
          <w:p w:rsidRPr="007E4871" w:rsidR="00634F7D" w:rsidP="00634F7D" w:rsidRDefault="00634F7D" w14:paraId="4793EB1F"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10AFE2C0" w14:textId="77777777">
            <w:pPr>
              <w:rPr>
                <w:rFonts w:eastAsia="Arial" w:cs="Arial"/>
                <w:color w:val="000000"/>
                <w:sz w:val="16"/>
                <w:szCs w:val="16"/>
              </w:rPr>
            </w:pPr>
            <w:proofErr w:type="spellStart"/>
            <w:r w:rsidRPr="007E4871">
              <w:rPr>
                <w:rFonts w:eastAsia="Arial" w:cs="Arial"/>
                <w:color w:val="000000"/>
                <w:sz w:val="16"/>
                <w:szCs w:val="16"/>
              </w:rPr>
              <w:t>Intentionally</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added</w:t>
            </w:r>
            <w:proofErr w:type="spellEnd"/>
          </w:p>
        </w:tc>
      </w:tr>
      <w:tr w:rsidR="00634F7D" w:rsidTr="007E4871" w14:paraId="1BFD625D" w14:textId="77777777">
        <w:trPr>
          <w:trHeight w:val="255"/>
        </w:trPr>
        <w:tc>
          <w:tcPr>
            <w:tcW w:w="3619" w:type="dxa"/>
            <w:shd w:val="clear" w:color="auto" w:fill="auto"/>
            <w:vAlign w:val="center"/>
          </w:tcPr>
          <w:p w:rsidRPr="007E4871" w:rsidR="00634F7D" w:rsidP="00634F7D" w:rsidRDefault="00634F7D" w14:paraId="3356C683" w14:textId="77777777">
            <w:pPr>
              <w:rPr>
                <w:rFonts w:eastAsia="Arial" w:cs="Arial"/>
                <w:b/>
                <w:bCs/>
                <w:color w:val="000000"/>
                <w:sz w:val="16"/>
                <w:szCs w:val="16"/>
              </w:rPr>
            </w:pPr>
            <w:r w:rsidRPr="007E4871">
              <w:rPr>
                <w:rFonts w:eastAsia="Arial" w:cs="Arial"/>
                <w:b/>
                <w:bCs/>
                <w:color w:val="000000"/>
                <w:sz w:val="16"/>
                <w:szCs w:val="16"/>
              </w:rPr>
              <w:t>PFAS</w:t>
            </w:r>
            <w:r w:rsidRPr="007E4871">
              <w:rPr>
                <w:rStyle w:val="Rimandonotaapidipagina"/>
                <w:rFonts w:eastAsia="Arial" w:cs="Arial"/>
                <w:b/>
                <w:bCs/>
                <w:color w:val="000000"/>
                <w:sz w:val="16"/>
                <w:szCs w:val="16"/>
              </w:rPr>
              <w:footnoteReference w:id="7"/>
            </w:r>
          </w:p>
        </w:tc>
        <w:tc>
          <w:tcPr>
            <w:tcW w:w="4111" w:type="dxa"/>
            <w:shd w:val="clear" w:color="auto" w:fill="auto"/>
            <w:vAlign w:val="center"/>
          </w:tcPr>
          <w:p w:rsidRPr="007E4871" w:rsidR="00634F7D" w:rsidP="00634F7D" w:rsidRDefault="00634F7D" w14:paraId="230A4EAE" w14:textId="77777777">
            <w:pPr>
              <w:rPr>
                <w:rFonts w:eastAsia="Arial" w:cs="Arial"/>
                <w:b/>
                <w:bCs/>
                <w:color w:val="000000"/>
                <w:sz w:val="16"/>
                <w:szCs w:val="16"/>
              </w:rPr>
            </w:pPr>
          </w:p>
        </w:tc>
        <w:tc>
          <w:tcPr>
            <w:tcW w:w="1418" w:type="dxa"/>
            <w:shd w:val="clear" w:color="auto" w:fill="auto"/>
            <w:vAlign w:val="center"/>
          </w:tcPr>
          <w:p w:rsidRPr="007E4871" w:rsidR="00634F7D" w:rsidP="00634F7D" w:rsidRDefault="00634F7D" w14:paraId="5D7940CD"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0FB7DF47" w14:textId="77777777">
            <w:pPr>
              <w:rPr>
                <w:rFonts w:eastAsia="Arial" w:cs="Arial"/>
                <w:color w:val="000000"/>
                <w:sz w:val="16"/>
                <w:szCs w:val="16"/>
              </w:rPr>
            </w:pPr>
            <w:proofErr w:type="spellStart"/>
            <w:r w:rsidRPr="007E4871">
              <w:rPr>
                <w:rFonts w:eastAsia="Arial" w:cs="Arial"/>
                <w:color w:val="000000"/>
                <w:sz w:val="16"/>
                <w:szCs w:val="16"/>
              </w:rPr>
              <w:t>Intentionally</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added</w:t>
            </w:r>
            <w:proofErr w:type="spellEnd"/>
          </w:p>
        </w:tc>
      </w:tr>
      <w:tr w:rsidR="00634F7D" w:rsidTr="007E4871" w14:paraId="403D6CC8" w14:textId="77777777">
        <w:trPr>
          <w:trHeight w:val="255"/>
        </w:trPr>
        <w:tc>
          <w:tcPr>
            <w:tcW w:w="3619" w:type="dxa"/>
            <w:shd w:val="clear" w:color="auto" w:fill="auto"/>
            <w:vAlign w:val="center"/>
          </w:tcPr>
          <w:p w:rsidRPr="007E4871" w:rsidR="00634F7D" w:rsidP="00634F7D" w:rsidRDefault="00634F7D" w14:paraId="62B34CC5" w14:textId="77777777">
            <w:pPr>
              <w:rPr>
                <w:rFonts w:eastAsia="Arial" w:cs="Arial"/>
                <w:b/>
                <w:bCs/>
                <w:color w:val="000000"/>
                <w:sz w:val="16"/>
                <w:szCs w:val="16"/>
              </w:rPr>
            </w:pPr>
            <w:r w:rsidRPr="007E4871">
              <w:rPr>
                <w:rFonts w:eastAsia="Arial" w:cs="Arial"/>
                <w:b/>
                <w:bCs/>
                <w:color w:val="000000"/>
                <w:sz w:val="16"/>
                <w:szCs w:val="16"/>
              </w:rPr>
              <w:t xml:space="preserve">CMR 1A &amp; 1B </w:t>
            </w:r>
          </w:p>
        </w:tc>
        <w:tc>
          <w:tcPr>
            <w:tcW w:w="4111" w:type="dxa"/>
            <w:shd w:val="clear" w:color="auto" w:fill="auto"/>
            <w:vAlign w:val="center"/>
          </w:tcPr>
          <w:p w:rsidRPr="007E4871" w:rsidR="00634F7D" w:rsidP="00634F7D" w:rsidRDefault="00634F7D" w14:paraId="13950A3F" w14:textId="77777777">
            <w:pPr>
              <w:rPr>
                <w:rFonts w:eastAsia="ElectroluxSans-Regular" w:cs="Arial"/>
                <w:color w:val="000000"/>
                <w:sz w:val="16"/>
                <w:szCs w:val="16"/>
              </w:rPr>
            </w:pPr>
            <w:proofErr w:type="spellStart"/>
            <w:r w:rsidRPr="007E4871">
              <w:rPr>
                <w:rFonts w:eastAsia="ElectroluxSans-Regular" w:cs="Arial"/>
                <w:color w:val="000000"/>
                <w:sz w:val="16"/>
                <w:szCs w:val="16"/>
              </w:rPr>
              <w:t>according</w:t>
            </w:r>
            <w:proofErr w:type="spellEnd"/>
            <w:r w:rsidRPr="007E4871">
              <w:rPr>
                <w:rFonts w:eastAsia="ElectroluxSans-Regular" w:cs="Arial"/>
                <w:color w:val="000000"/>
                <w:sz w:val="16"/>
                <w:szCs w:val="16"/>
              </w:rPr>
              <w:t xml:space="preserve"> to EU </w:t>
            </w:r>
            <w:proofErr w:type="spellStart"/>
            <w:r w:rsidRPr="007E4871">
              <w:rPr>
                <w:rFonts w:eastAsia="ElectroluxSans-Regular" w:cs="Arial"/>
                <w:color w:val="000000"/>
                <w:sz w:val="16"/>
                <w:szCs w:val="16"/>
              </w:rPr>
              <w:t>regulation</w:t>
            </w:r>
            <w:proofErr w:type="spellEnd"/>
            <w:r w:rsidRPr="007E4871">
              <w:rPr>
                <w:rFonts w:eastAsia="ElectroluxSans-Regular" w:cs="Arial"/>
                <w:color w:val="000000"/>
                <w:sz w:val="16"/>
                <w:szCs w:val="16"/>
              </w:rPr>
              <w:t xml:space="preserve"> 1272/2008</w:t>
            </w:r>
          </w:p>
        </w:tc>
        <w:tc>
          <w:tcPr>
            <w:tcW w:w="1418" w:type="dxa"/>
            <w:shd w:val="clear" w:color="auto" w:fill="auto"/>
            <w:vAlign w:val="center"/>
          </w:tcPr>
          <w:p w:rsidRPr="007E4871" w:rsidR="00634F7D" w:rsidP="00634F7D" w:rsidRDefault="00634F7D" w14:paraId="57B6BCD8" w14:textId="77777777">
            <w:pPr>
              <w:jc w:val="center"/>
              <w:rPr>
                <w:rFonts w:eastAsia="Arial" w:cs="Arial"/>
                <w:color w:val="000000"/>
                <w:sz w:val="16"/>
                <w:szCs w:val="16"/>
              </w:rPr>
            </w:pPr>
            <w:r w:rsidRPr="007E4871">
              <w:rPr>
                <w:rFonts w:eastAsia="Arial" w:cs="Arial"/>
                <w:color w:val="000000"/>
                <w:sz w:val="16"/>
                <w:szCs w:val="16"/>
              </w:rPr>
              <w:t>R</w:t>
            </w:r>
          </w:p>
        </w:tc>
        <w:tc>
          <w:tcPr>
            <w:tcW w:w="5718" w:type="dxa"/>
            <w:shd w:val="clear" w:color="auto" w:fill="auto"/>
            <w:vAlign w:val="center"/>
          </w:tcPr>
          <w:p w:rsidRPr="007E4871" w:rsidR="00634F7D" w:rsidP="00634F7D" w:rsidRDefault="00634F7D" w14:paraId="18779FE2" w14:textId="77777777">
            <w:pPr>
              <w:rPr>
                <w:rFonts w:eastAsia="Arial" w:cs="Arial"/>
                <w:color w:val="000000"/>
                <w:sz w:val="16"/>
                <w:szCs w:val="16"/>
              </w:rPr>
            </w:pPr>
            <w:r w:rsidRPr="007E4871">
              <w:rPr>
                <w:rFonts w:eastAsia="Arial" w:cs="Arial"/>
                <w:color w:val="000000"/>
                <w:sz w:val="16"/>
                <w:szCs w:val="16"/>
              </w:rPr>
              <w:t> </w:t>
            </w:r>
          </w:p>
        </w:tc>
      </w:tr>
      <w:tr w:rsidR="00634F7D" w:rsidTr="007E4871" w14:paraId="49DE5CCD" w14:textId="77777777">
        <w:trPr>
          <w:trHeight w:val="255"/>
        </w:trPr>
        <w:tc>
          <w:tcPr>
            <w:tcW w:w="3619" w:type="dxa"/>
            <w:shd w:val="clear" w:color="auto" w:fill="auto"/>
            <w:vAlign w:val="center"/>
          </w:tcPr>
          <w:p w:rsidRPr="007E4871" w:rsidR="00634F7D" w:rsidP="00634F7D" w:rsidRDefault="00634F7D" w14:paraId="0F82F9AB" w14:textId="77777777">
            <w:pPr>
              <w:rPr>
                <w:rFonts w:eastAsia="Arial" w:cs="Arial"/>
                <w:b/>
                <w:bCs/>
                <w:color w:val="000000"/>
                <w:sz w:val="16"/>
                <w:szCs w:val="16"/>
              </w:rPr>
            </w:pPr>
            <w:r w:rsidRPr="007E4871">
              <w:rPr>
                <w:rFonts w:eastAsia="Arial" w:cs="Arial"/>
                <w:b/>
                <w:bCs/>
                <w:color w:val="000000"/>
                <w:sz w:val="16"/>
                <w:szCs w:val="16"/>
              </w:rPr>
              <w:t>CMR 2</w:t>
            </w:r>
          </w:p>
        </w:tc>
        <w:tc>
          <w:tcPr>
            <w:tcW w:w="4111" w:type="dxa"/>
            <w:shd w:val="clear" w:color="auto" w:fill="auto"/>
            <w:vAlign w:val="center"/>
          </w:tcPr>
          <w:p w:rsidRPr="007E4871" w:rsidR="00634F7D" w:rsidP="00634F7D" w:rsidRDefault="00634F7D" w14:paraId="2EB0D3C3" w14:textId="77777777">
            <w:pPr>
              <w:rPr>
                <w:rFonts w:eastAsia="ElectroluxSans-Regular" w:cs="Arial"/>
                <w:color w:val="000000"/>
                <w:sz w:val="16"/>
                <w:szCs w:val="16"/>
              </w:rPr>
            </w:pPr>
            <w:proofErr w:type="spellStart"/>
            <w:r w:rsidRPr="007E4871">
              <w:rPr>
                <w:rFonts w:eastAsia="ElectroluxSans-Regular" w:cs="Arial"/>
                <w:color w:val="000000"/>
                <w:sz w:val="16"/>
                <w:szCs w:val="16"/>
              </w:rPr>
              <w:t>according</w:t>
            </w:r>
            <w:proofErr w:type="spellEnd"/>
            <w:r w:rsidRPr="007E4871">
              <w:rPr>
                <w:rFonts w:eastAsia="ElectroluxSans-Regular" w:cs="Arial"/>
                <w:color w:val="000000"/>
                <w:sz w:val="16"/>
                <w:szCs w:val="16"/>
              </w:rPr>
              <w:t xml:space="preserve"> to EU </w:t>
            </w:r>
            <w:proofErr w:type="spellStart"/>
            <w:r w:rsidRPr="007E4871">
              <w:rPr>
                <w:rFonts w:eastAsia="ElectroluxSans-Regular" w:cs="Arial"/>
                <w:color w:val="000000"/>
                <w:sz w:val="16"/>
                <w:szCs w:val="16"/>
              </w:rPr>
              <w:t>regulation</w:t>
            </w:r>
            <w:proofErr w:type="spellEnd"/>
            <w:r w:rsidRPr="007E4871">
              <w:rPr>
                <w:rFonts w:eastAsia="ElectroluxSans-Regular" w:cs="Arial"/>
                <w:color w:val="000000"/>
                <w:sz w:val="16"/>
                <w:szCs w:val="16"/>
              </w:rPr>
              <w:t xml:space="preserve"> 1272/2008</w:t>
            </w:r>
          </w:p>
        </w:tc>
        <w:tc>
          <w:tcPr>
            <w:tcW w:w="1418" w:type="dxa"/>
            <w:shd w:val="clear" w:color="auto" w:fill="auto"/>
            <w:vAlign w:val="center"/>
          </w:tcPr>
          <w:p w:rsidRPr="007E4871" w:rsidR="00634F7D" w:rsidP="00634F7D" w:rsidRDefault="00634F7D" w14:paraId="50B8B3FC"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58DDA3B6" w14:textId="77777777">
            <w:pPr>
              <w:rPr>
                <w:rFonts w:eastAsia="Arial" w:cs="Arial"/>
                <w:color w:val="000000"/>
                <w:sz w:val="16"/>
                <w:szCs w:val="16"/>
              </w:rPr>
            </w:pPr>
            <w:r w:rsidRPr="007E4871">
              <w:rPr>
                <w:rFonts w:eastAsia="Arial" w:cs="Arial"/>
                <w:color w:val="000000"/>
                <w:sz w:val="16"/>
                <w:szCs w:val="16"/>
              </w:rPr>
              <w:t> </w:t>
            </w:r>
          </w:p>
        </w:tc>
      </w:tr>
      <w:tr w:rsidR="00634F7D" w:rsidTr="007E4871" w14:paraId="55032E6A" w14:textId="77777777">
        <w:trPr>
          <w:trHeight w:val="255"/>
        </w:trPr>
        <w:tc>
          <w:tcPr>
            <w:tcW w:w="3619" w:type="dxa"/>
            <w:shd w:val="clear" w:color="auto" w:fill="auto"/>
            <w:vAlign w:val="center"/>
          </w:tcPr>
          <w:p w:rsidRPr="007E4871" w:rsidR="00634F7D" w:rsidP="00634F7D" w:rsidRDefault="00634F7D" w14:paraId="729AFC96" w14:textId="77777777">
            <w:pPr>
              <w:rPr>
                <w:rFonts w:eastAsia="Arial" w:cs="Arial"/>
                <w:b/>
                <w:bCs/>
                <w:color w:val="000000"/>
                <w:sz w:val="16"/>
                <w:szCs w:val="16"/>
              </w:rPr>
            </w:pPr>
            <w:proofErr w:type="spellStart"/>
            <w:r w:rsidRPr="007E4871">
              <w:rPr>
                <w:rFonts w:eastAsia="Arial" w:cs="Arial"/>
                <w:b/>
                <w:bCs/>
                <w:color w:val="000000"/>
                <w:sz w:val="16"/>
                <w:szCs w:val="16"/>
              </w:rPr>
              <w:t>Recycled</w:t>
            </w:r>
            <w:proofErr w:type="spellEnd"/>
            <w:r w:rsidRPr="007E4871">
              <w:rPr>
                <w:rFonts w:eastAsia="Arial" w:cs="Arial"/>
                <w:b/>
                <w:bCs/>
                <w:color w:val="000000"/>
                <w:sz w:val="16"/>
                <w:szCs w:val="16"/>
              </w:rPr>
              <w:t xml:space="preserve"> </w:t>
            </w:r>
            <w:proofErr w:type="spellStart"/>
            <w:r w:rsidRPr="007E4871">
              <w:rPr>
                <w:rFonts w:eastAsia="Arial" w:cs="Arial"/>
                <w:b/>
                <w:bCs/>
                <w:color w:val="000000"/>
                <w:sz w:val="16"/>
                <w:szCs w:val="16"/>
              </w:rPr>
              <w:t>materials</w:t>
            </w:r>
            <w:proofErr w:type="spellEnd"/>
          </w:p>
        </w:tc>
        <w:tc>
          <w:tcPr>
            <w:tcW w:w="4111" w:type="dxa"/>
            <w:shd w:val="clear" w:color="auto" w:fill="auto"/>
            <w:vAlign w:val="center"/>
          </w:tcPr>
          <w:p w:rsidRPr="007E4871" w:rsidR="00634F7D" w:rsidP="00634F7D" w:rsidRDefault="00634F7D" w14:paraId="3ED8F7B6" w14:textId="77777777">
            <w:pPr>
              <w:rPr>
                <w:rFonts w:eastAsia="ElectroluxSans-Regular" w:cs="Arial"/>
                <w:color w:val="000000"/>
                <w:sz w:val="16"/>
                <w:szCs w:val="16"/>
              </w:rPr>
            </w:pPr>
          </w:p>
        </w:tc>
        <w:tc>
          <w:tcPr>
            <w:tcW w:w="1418" w:type="dxa"/>
            <w:shd w:val="clear" w:color="auto" w:fill="auto"/>
            <w:vAlign w:val="center"/>
          </w:tcPr>
          <w:p w:rsidRPr="007E4871" w:rsidR="00634F7D" w:rsidP="00634F7D" w:rsidRDefault="00634F7D" w14:paraId="24A3C647" w14:textId="77777777">
            <w:pPr>
              <w:jc w:val="center"/>
              <w:rPr>
                <w:rFonts w:eastAsia="Arial" w:cs="Arial"/>
                <w:color w:val="000000"/>
                <w:sz w:val="16"/>
                <w:szCs w:val="16"/>
              </w:rPr>
            </w:pPr>
            <w:r w:rsidRPr="007E4871">
              <w:rPr>
                <w:rFonts w:eastAsia="Arial" w:cs="Arial"/>
                <w:color w:val="000000"/>
                <w:sz w:val="16"/>
                <w:szCs w:val="16"/>
              </w:rPr>
              <w:t>D</w:t>
            </w:r>
          </w:p>
        </w:tc>
        <w:tc>
          <w:tcPr>
            <w:tcW w:w="5718" w:type="dxa"/>
            <w:shd w:val="clear" w:color="auto" w:fill="auto"/>
            <w:vAlign w:val="center"/>
          </w:tcPr>
          <w:p w:rsidRPr="007E4871" w:rsidR="00634F7D" w:rsidP="00634F7D" w:rsidRDefault="00634F7D" w14:paraId="39FA5E5F" w14:textId="77777777">
            <w:pPr>
              <w:rPr>
                <w:rFonts w:eastAsia="Arial" w:cs="Arial"/>
                <w:color w:val="000000"/>
                <w:sz w:val="16"/>
                <w:szCs w:val="16"/>
              </w:rPr>
            </w:pPr>
            <w:proofErr w:type="spellStart"/>
            <w:r w:rsidRPr="007E4871">
              <w:rPr>
                <w:rFonts w:eastAsia="Arial" w:cs="Arial"/>
                <w:color w:val="000000"/>
                <w:sz w:val="16"/>
                <w:szCs w:val="16"/>
              </w:rPr>
              <w:t>If</w:t>
            </w:r>
            <w:proofErr w:type="spellEnd"/>
            <w:r w:rsidRPr="007E4871">
              <w:rPr>
                <w:rFonts w:eastAsia="Arial" w:cs="Arial"/>
                <w:color w:val="000000"/>
                <w:sz w:val="16"/>
                <w:szCs w:val="16"/>
              </w:rPr>
              <w:t xml:space="preserve"> </w:t>
            </w:r>
            <w:proofErr w:type="spellStart"/>
            <w:r w:rsidRPr="007E4871">
              <w:rPr>
                <w:rFonts w:eastAsia="Arial" w:cs="Arial"/>
                <w:color w:val="000000"/>
                <w:sz w:val="16"/>
                <w:szCs w:val="16"/>
              </w:rPr>
              <w:t>present</w:t>
            </w:r>
            <w:proofErr w:type="spellEnd"/>
          </w:p>
        </w:tc>
      </w:tr>
    </w:tbl>
    <w:p w:rsidR="00634F7D" w:rsidP="00634F7D" w:rsidRDefault="00634F7D" w14:paraId="7618726B" w14:textId="77777777">
      <w:pPr>
        <w:pBdr>
          <w:top w:val="nil"/>
          <w:left w:val="nil"/>
          <w:bottom w:val="nil"/>
          <w:right w:val="nil"/>
          <w:between w:val="nil"/>
        </w:pBdr>
        <w:spacing w:line="259" w:lineRule="auto"/>
        <w:rPr>
          <w:rFonts w:cs="Arial"/>
          <w:lang w:val="en-GB"/>
        </w:rPr>
        <w:sectPr w:rsidR="00634F7D" w:rsidSect="00634F7D">
          <w:headerReference w:type="default" r:id="rId47"/>
          <w:footerReference w:type="default" r:id="rId48"/>
          <w:pgSz w:w="16838" w:h="11906" w:orient="landscape" w:code="9"/>
          <w:pgMar w:top="1021" w:right="567" w:bottom="1021" w:left="737" w:header="720" w:footer="720" w:gutter="0"/>
          <w:cols w:space="720"/>
          <w:docGrid w:linePitch="299"/>
        </w:sectPr>
      </w:pPr>
    </w:p>
    <w:p w:rsidRPr="007E4871" w:rsidR="00634F7D" w:rsidP="00B74075" w:rsidRDefault="007E4871" w14:paraId="22EA71E0" w14:textId="77777777">
      <w:pPr>
        <w:pStyle w:val="Titolo1"/>
        <w:spacing w:before="0"/>
      </w:pPr>
      <w:bookmarkStart w:name="_Toc227135800" w:id="14"/>
      <w:r w:rsidRPr="007E4871">
        <w:rPr>
          <w:caps w:val="0"/>
        </w:rPr>
        <w:lastRenderedPageBreak/>
        <w:t>REQUIREMENTS FOR SPECIFIC SUPPLY CATEGORIES</w:t>
      </w:r>
      <w:bookmarkEnd w:id="14"/>
    </w:p>
    <w:p w:rsidRPr="00634F7D" w:rsidR="00634F7D" w:rsidP="007E4871" w:rsidRDefault="00634F7D" w14:paraId="171F73B9" w14:textId="77777777">
      <w:pPr>
        <w:rPr>
          <w:rFonts w:eastAsia="Calibri"/>
          <w:lang w:val="en-GB"/>
        </w:rPr>
      </w:pPr>
      <w:r w:rsidRPr="00634F7D">
        <w:rPr>
          <w:rFonts w:eastAsia="Calibri"/>
          <w:b/>
          <w:bCs/>
          <w:lang w:val="en-GB"/>
        </w:rPr>
        <w:t>In addition</w:t>
      </w:r>
      <w:r w:rsidRPr="00634F7D">
        <w:rPr>
          <w:rFonts w:eastAsia="Calibri"/>
          <w:lang w:val="en-GB"/>
        </w:rPr>
        <w:t xml:space="preserve"> to the applicable requirements stipulated in </w:t>
      </w:r>
      <w:r w:rsidRPr="006946D2" w:rsidR="007E4871">
        <w:rPr>
          <w:rFonts w:eastAsia="Calibri"/>
          <w:lang w:val="en-GB"/>
        </w:rPr>
        <w:t>paragraph 4</w:t>
      </w:r>
      <w:r w:rsidRPr="006946D2">
        <w:rPr>
          <w:rFonts w:eastAsia="Calibri"/>
          <w:lang w:val="en-GB"/>
        </w:rPr>
        <w:t>,</w:t>
      </w:r>
      <w:r w:rsidRPr="00634F7D">
        <w:rPr>
          <w:rFonts w:eastAsia="Calibri"/>
          <w:lang w:val="en-GB"/>
        </w:rPr>
        <w:t xml:space="preserve"> Suppliers of the following material categories must comply with the provisions outlined in their respective sections.</w:t>
      </w:r>
    </w:p>
    <w:p w:rsidRPr="00634F7D" w:rsidR="00634F7D" w:rsidP="007E4871" w:rsidRDefault="00634F7D" w14:paraId="2CA72F6A" w14:textId="77777777">
      <w:pPr>
        <w:rPr>
          <w:rFonts w:eastAsia="Calibri"/>
          <w:lang w:val="en-GB"/>
        </w:rPr>
      </w:pPr>
    </w:p>
    <w:p w:rsidRPr="007E4871" w:rsidR="00634F7D" w:rsidP="007E4871" w:rsidRDefault="007E4871" w14:paraId="24D2B99F" w14:textId="77777777">
      <w:pPr>
        <w:pStyle w:val="Titolo2"/>
        <w:rPr>
          <w:rFonts w:eastAsia="Calibri"/>
          <w:lang w:val="en-GB"/>
        </w:rPr>
      </w:pPr>
      <w:bookmarkStart w:name="_Toc227135801" w:id="15"/>
      <w:r w:rsidRPr="007E4871">
        <w:rPr>
          <w:rFonts w:eastAsia="Calibri"/>
          <w:lang w:val="en-GB"/>
        </w:rPr>
        <w:t>Suppliers of substances and m</w:t>
      </w:r>
      <w:r w:rsidRPr="007E4871" w:rsidR="00634F7D">
        <w:rPr>
          <w:rFonts w:eastAsia="Calibri"/>
          <w:lang w:val="en-GB"/>
        </w:rPr>
        <w:t>ixtures</w:t>
      </w:r>
      <w:bookmarkEnd w:id="15"/>
    </w:p>
    <w:p w:rsidR="00634F7D" w:rsidP="007E4871" w:rsidRDefault="00634F7D" w14:paraId="4327C082" w14:textId="77777777">
      <w:pPr>
        <w:rPr>
          <w:rFonts w:eastAsia="Calibri"/>
          <w:lang w:val="en-GB"/>
        </w:rPr>
      </w:pPr>
      <w:r w:rsidRPr="00634F7D">
        <w:rPr>
          <w:rFonts w:eastAsia="Calibri"/>
          <w:lang w:val="en-GB"/>
        </w:rPr>
        <w:t xml:space="preserve">Suppliers of Substances and Mixtures must ensure full compliance with Regulation (EC) No 1272/2008 (CLP) and supply the most recent version </w:t>
      </w:r>
      <w:r w:rsidR="007E4871">
        <w:rPr>
          <w:rFonts w:eastAsia="Calibri"/>
          <w:lang w:val="en-GB"/>
        </w:rPr>
        <w:t>of the Safety Data Sheet (SDS).</w:t>
      </w:r>
    </w:p>
    <w:p w:rsidRPr="00634F7D" w:rsidR="007E4871" w:rsidP="007E4871" w:rsidRDefault="007E4871" w14:paraId="67111A75" w14:textId="77777777">
      <w:pPr>
        <w:rPr>
          <w:rFonts w:eastAsia="Calibri"/>
          <w:lang w:val="en-GB"/>
        </w:rPr>
      </w:pPr>
    </w:p>
    <w:p w:rsidRPr="007E4871" w:rsidR="00634F7D" w:rsidP="007E4871" w:rsidRDefault="00634F7D" w14:paraId="1630F58A" w14:textId="77777777">
      <w:pPr>
        <w:pStyle w:val="Titolo2"/>
        <w:rPr>
          <w:rFonts w:eastAsia="Calibri"/>
        </w:rPr>
      </w:pPr>
      <w:bookmarkStart w:name="_Toc227135802" w:id="16"/>
      <w:r w:rsidRPr="007E4871">
        <w:rPr>
          <w:rFonts w:eastAsia="Calibri"/>
        </w:rPr>
        <w:t xml:space="preserve">Suppliers of </w:t>
      </w:r>
      <w:r w:rsidR="003D12FE">
        <w:rPr>
          <w:rFonts w:eastAsia="Calibri"/>
        </w:rPr>
        <w:t>p</w:t>
      </w:r>
      <w:r w:rsidRPr="007E4871">
        <w:rPr>
          <w:rFonts w:eastAsia="Calibri"/>
        </w:rPr>
        <w:t>ackaging</w:t>
      </w:r>
      <w:bookmarkEnd w:id="16"/>
    </w:p>
    <w:p w:rsidRPr="007E4871" w:rsidR="00634F7D" w:rsidP="007E4871" w:rsidRDefault="00634F7D" w14:paraId="6F486C59" w14:textId="77777777">
      <w:pPr>
        <w:rPr>
          <w:rFonts w:eastAsia="Calibri"/>
          <w:lang w:val="en-GB"/>
        </w:rPr>
      </w:pPr>
      <w:r w:rsidRPr="007E4871">
        <w:rPr>
          <w:rFonts w:eastAsia="Calibri"/>
          <w:lang w:val="en-GB"/>
        </w:rPr>
        <w:t xml:space="preserve">Packaging Suppliers must ensure that all supplied goods comply with Regulation (EU) 2025/40 (Packaging and Packaging Waste Regulation - PPWR), in particular, all </w:t>
      </w:r>
      <w:r w:rsidR="0057127A">
        <w:rPr>
          <w:rFonts w:eastAsia="Calibri"/>
          <w:lang w:val="en-GB"/>
        </w:rPr>
        <w:t>p</w:t>
      </w:r>
      <w:r w:rsidRPr="007E4871">
        <w:rPr>
          <w:rFonts w:eastAsia="Calibri"/>
          <w:lang w:val="en-GB"/>
        </w:rPr>
        <w:t>roducts comply with the Sustainability Requirements set forth in Articles 5 through 11 of PPWR.</w:t>
      </w:r>
    </w:p>
    <w:p w:rsidRPr="007E4871" w:rsidR="00634F7D" w:rsidP="007E4871" w:rsidRDefault="00634F7D" w14:paraId="48717B88" w14:textId="77777777">
      <w:pPr>
        <w:rPr>
          <w:rFonts w:eastAsia="Calibri"/>
          <w:lang w:val="en-GB"/>
        </w:rPr>
      </w:pPr>
    </w:p>
    <w:p w:rsidRPr="007E4871" w:rsidR="00634F7D" w:rsidP="007E4871" w:rsidRDefault="00634F7D" w14:paraId="449CEB25" w14:textId="02D67001">
      <w:pPr>
        <w:rPr>
          <w:rFonts w:eastAsia="Calibri"/>
          <w:lang w:val="en-GB"/>
        </w:rPr>
      </w:pPr>
      <w:r w:rsidRPr="007E4871">
        <w:rPr>
          <w:rFonts w:eastAsia="Calibri"/>
          <w:lang w:val="en-GB"/>
        </w:rPr>
        <w:t xml:space="preserve">The </w:t>
      </w:r>
      <w:r w:rsidR="003D12FE">
        <w:rPr>
          <w:rFonts w:eastAsia="Calibri"/>
          <w:lang w:val="en-GB"/>
        </w:rPr>
        <w:t>S</w:t>
      </w:r>
      <w:r w:rsidRPr="007E4871">
        <w:rPr>
          <w:rFonts w:eastAsia="Calibri"/>
          <w:lang w:val="en-GB"/>
        </w:rPr>
        <w:t xml:space="preserve">upplier must provide </w:t>
      </w:r>
      <w:r w:rsidR="00761685">
        <w:rPr>
          <w:rFonts w:eastAsia="Calibri"/>
          <w:lang w:val="en-GB"/>
        </w:rPr>
        <w:t xml:space="preserve">the </w:t>
      </w:r>
      <w:r w:rsidRPr="007E4871">
        <w:rPr>
          <w:rFonts w:eastAsia="Calibri"/>
          <w:lang w:val="en-GB"/>
        </w:rPr>
        <w:t>declaration according to the form Q.</w:t>
      </w:r>
      <w:r w:rsidR="007E4871">
        <w:rPr>
          <w:rFonts w:eastAsia="Calibri"/>
          <w:lang w:val="en-GB"/>
        </w:rPr>
        <w:t>605</w:t>
      </w:r>
      <w:r w:rsidRPr="007E4871">
        <w:rPr>
          <w:rFonts w:eastAsia="Calibri"/>
          <w:lang w:val="en-GB"/>
        </w:rPr>
        <w:t xml:space="preserve"> </w:t>
      </w:r>
      <w:r w:rsidR="00761685">
        <w:rPr>
          <w:rFonts w:eastAsia="Calibri"/>
          <w:lang w:val="en-GB"/>
        </w:rPr>
        <w:t>“</w:t>
      </w:r>
      <w:r w:rsidRPr="007E4871">
        <w:rPr>
          <w:rFonts w:eastAsia="Calibri"/>
          <w:lang w:val="en-GB"/>
        </w:rPr>
        <w:t>ZIHET Pack</w:t>
      </w:r>
      <w:r w:rsidR="007E4871">
        <w:rPr>
          <w:rFonts w:eastAsia="Calibri"/>
          <w:lang w:val="en-GB"/>
        </w:rPr>
        <w:t>aging Declaration of Conformity</w:t>
      </w:r>
      <w:r w:rsidR="00761685">
        <w:rPr>
          <w:rFonts w:eastAsia="Calibri"/>
          <w:lang w:val="en-GB"/>
        </w:rPr>
        <w:t>”.</w:t>
      </w:r>
    </w:p>
    <w:p w:rsidRPr="007E4871" w:rsidR="00634F7D" w:rsidP="007E4871" w:rsidRDefault="00B74075" w14:paraId="52F5C301" w14:textId="60149B49">
      <w:pPr>
        <w:pStyle w:val="Titolo1"/>
      </w:pPr>
      <w:bookmarkStart w:name="_Toc227135803" w:id="17"/>
      <w:r w:rsidRPr="007E4871">
        <w:rPr>
          <w:caps w:val="0"/>
        </w:rPr>
        <w:t>REQUIREMENTS ON RECYCLED MATERIALS</w:t>
      </w:r>
      <w:bookmarkEnd w:id="17"/>
    </w:p>
    <w:p w:rsidRPr="007E4871" w:rsidR="00634F7D" w:rsidP="007E4871" w:rsidRDefault="00634F7D" w14:paraId="3946F207" w14:textId="77777777">
      <w:pPr>
        <w:rPr>
          <w:rFonts w:eastAsia="Calibri"/>
          <w:lang w:val="en-GB"/>
        </w:rPr>
      </w:pPr>
    </w:p>
    <w:p w:rsidRPr="007E4871" w:rsidR="00634F7D" w:rsidP="007E4871" w:rsidRDefault="00634F7D" w14:paraId="71BFC943" w14:textId="77777777">
      <w:pPr>
        <w:rPr>
          <w:rFonts w:eastAsia="Calibri"/>
          <w:lang w:val="en-GB"/>
        </w:rPr>
      </w:pPr>
      <w:r w:rsidRPr="007E4871">
        <w:rPr>
          <w:rFonts w:eastAsia="Calibri"/>
          <w:lang w:val="en-GB"/>
        </w:rPr>
        <w:t xml:space="preserve">This section applies to all materials, articles and </w:t>
      </w:r>
      <w:proofErr w:type="gramStart"/>
      <w:r w:rsidRPr="007E4871">
        <w:rPr>
          <w:rFonts w:eastAsia="Calibri"/>
          <w:lang w:val="en-GB"/>
        </w:rPr>
        <w:t>products which</w:t>
      </w:r>
      <w:proofErr w:type="gramEnd"/>
      <w:r w:rsidRPr="007E4871">
        <w:rPr>
          <w:rFonts w:eastAsia="Calibri"/>
          <w:lang w:val="en-GB"/>
        </w:rPr>
        <w:t xml:space="preserve"> contain recycled materials.</w:t>
      </w:r>
    </w:p>
    <w:p w:rsidRPr="007E4871" w:rsidR="00634F7D" w:rsidP="007E4871" w:rsidRDefault="00634F7D" w14:paraId="6598FD8F" w14:textId="77777777">
      <w:pPr>
        <w:rPr>
          <w:rFonts w:eastAsia="Calibri"/>
          <w:lang w:val="en-GB"/>
        </w:rPr>
      </w:pPr>
    </w:p>
    <w:p w:rsidRPr="007E4871" w:rsidR="00634F7D" w:rsidP="007E4871" w:rsidRDefault="00634F7D" w14:paraId="092FFA20" w14:textId="06CCF9E7">
      <w:pPr>
        <w:rPr>
          <w:rFonts w:eastAsia="Calibri"/>
          <w:lang w:val="en-GB"/>
        </w:rPr>
      </w:pPr>
      <w:r w:rsidRPr="007E4871">
        <w:rPr>
          <w:rFonts w:eastAsia="Calibri"/>
          <w:lang w:val="en-GB"/>
        </w:rPr>
        <w:t>Recycled materials, for their nature and origin, may contain contaminants and their content</w:t>
      </w:r>
      <w:r w:rsidR="00761685">
        <w:rPr>
          <w:rFonts w:eastAsia="Calibri"/>
          <w:lang w:val="en-GB"/>
        </w:rPr>
        <w:t xml:space="preserve"> </w:t>
      </w:r>
      <w:r w:rsidRPr="007E4871">
        <w:rPr>
          <w:rFonts w:eastAsia="Calibri"/>
          <w:lang w:val="en-GB"/>
        </w:rPr>
        <w:t>may vary over time, with significant impact and risk on chemical compliance.</w:t>
      </w:r>
    </w:p>
    <w:p w:rsidRPr="007E4871" w:rsidR="00634F7D" w:rsidP="007E4871" w:rsidRDefault="00634F7D" w14:paraId="109B5A8C" w14:textId="77777777">
      <w:pPr>
        <w:rPr>
          <w:rFonts w:eastAsia="Calibri"/>
          <w:lang w:val="en-GB"/>
        </w:rPr>
      </w:pPr>
    </w:p>
    <w:p w:rsidRPr="007E4871" w:rsidR="00634F7D" w:rsidP="007E4871" w:rsidRDefault="00634F7D" w14:paraId="32ED53D3" w14:textId="6170D6F1">
      <w:pPr>
        <w:rPr>
          <w:rFonts w:eastAsia="Calibri"/>
          <w:lang w:val="en-GB"/>
        </w:rPr>
      </w:pPr>
      <w:r w:rsidRPr="007E4871">
        <w:rPr>
          <w:rFonts w:eastAsia="Calibri"/>
          <w:lang w:val="en-GB"/>
        </w:rPr>
        <w:t>Supplier shall declare the recycled content in the goods supplied according to the form Q.</w:t>
      </w:r>
      <w:r w:rsidR="006946D2">
        <w:rPr>
          <w:rFonts w:eastAsia="Calibri"/>
          <w:lang w:val="en-GB"/>
        </w:rPr>
        <w:t>606</w:t>
      </w:r>
      <w:r w:rsidRPr="007E4871">
        <w:rPr>
          <w:rFonts w:eastAsia="Calibri"/>
          <w:lang w:val="en-GB"/>
        </w:rPr>
        <w:t xml:space="preserve"> </w:t>
      </w:r>
      <w:r w:rsidR="006946D2">
        <w:rPr>
          <w:rFonts w:eastAsia="Calibri"/>
          <w:lang w:val="en-GB"/>
        </w:rPr>
        <w:t>“</w:t>
      </w:r>
      <w:r w:rsidRPr="007E4871">
        <w:rPr>
          <w:rFonts w:eastAsia="Calibri"/>
          <w:lang w:val="en-GB"/>
        </w:rPr>
        <w:t>ZIHET RML Declaration</w:t>
      </w:r>
      <w:r w:rsidR="006946D2">
        <w:rPr>
          <w:rFonts w:eastAsia="Calibri"/>
          <w:lang w:val="en-GB"/>
        </w:rPr>
        <w:t>”.</w:t>
      </w:r>
    </w:p>
    <w:p w:rsidR="00634F7D" w:rsidP="00634F7D" w:rsidRDefault="00B74075" w14:paraId="55B58A83" w14:textId="01B9CC77">
      <w:pPr>
        <w:pStyle w:val="Titolo1"/>
      </w:pPr>
      <w:bookmarkStart w:name="_Toc227135804" w:id="18"/>
      <w:r w:rsidRPr="007E4871">
        <w:rPr>
          <w:caps w:val="0"/>
        </w:rPr>
        <w:t>CONTACTS AND UPDATES</w:t>
      </w:r>
      <w:bookmarkEnd w:id="18"/>
    </w:p>
    <w:p w:rsidRPr="007E4871" w:rsidR="00634F7D" w:rsidP="007E4871" w:rsidRDefault="00634F7D" w14:paraId="308F9AA8" w14:textId="77777777">
      <w:pPr>
        <w:pStyle w:val="Titolo2"/>
        <w:rPr>
          <w:rFonts w:eastAsia="Calibri"/>
        </w:rPr>
      </w:pPr>
      <w:bookmarkStart w:name="_Toc227135805" w:id="19"/>
      <w:proofErr w:type="spellStart"/>
      <w:r w:rsidRPr="007E4871">
        <w:rPr>
          <w:rFonts w:eastAsia="Calibri"/>
        </w:rPr>
        <w:t>Contacts</w:t>
      </w:r>
      <w:bookmarkEnd w:id="19"/>
      <w:proofErr w:type="spellEnd"/>
    </w:p>
    <w:p w:rsidR="00634F7D" w:rsidP="00634F7D" w:rsidRDefault="00973147" w14:paraId="102CFB6C" w14:textId="77777777">
      <w:hyperlink r:id="rId49">
        <w:r w:rsidR="00634F7D">
          <w:rPr>
            <w:color w:val="1155CC"/>
            <w:u w:val="single"/>
          </w:rPr>
          <w:t>complianceoffice@zoppas.com</w:t>
        </w:r>
      </w:hyperlink>
    </w:p>
    <w:p w:rsidR="00634F7D" w:rsidP="00634F7D" w:rsidRDefault="00634F7D" w14:paraId="28B6104A" w14:textId="77777777"/>
    <w:p w:rsidRPr="007E4871" w:rsidR="00634F7D" w:rsidP="007E4871" w:rsidRDefault="00634F7D" w14:paraId="6B9BA73E" w14:textId="77777777">
      <w:pPr>
        <w:pStyle w:val="Titolo2"/>
        <w:rPr>
          <w:rFonts w:eastAsia="Calibri"/>
        </w:rPr>
      </w:pPr>
      <w:bookmarkStart w:name="_Toc227135806" w:id="20"/>
      <w:proofErr w:type="spellStart"/>
      <w:r w:rsidRPr="007E4871">
        <w:rPr>
          <w:rFonts w:eastAsia="Calibri"/>
        </w:rPr>
        <w:t>Updates</w:t>
      </w:r>
      <w:bookmarkEnd w:id="20"/>
      <w:proofErr w:type="spellEnd"/>
    </w:p>
    <w:p w:rsidRPr="00634F7D" w:rsidR="00634F7D" w:rsidP="007E4871" w:rsidRDefault="00634F7D" w14:paraId="4D6BF6D9" w14:textId="77777777">
      <w:pPr>
        <w:rPr>
          <w:rFonts w:eastAsia="Calibri"/>
          <w:lang w:val="en-GB"/>
        </w:rPr>
      </w:pPr>
      <w:r w:rsidRPr="00634F7D">
        <w:rPr>
          <w:rFonts w:eastAsia="Calibri"/>
          <w:lang w:val="en-GB"/>
        </w:rPr>
        <w:t xml:space="preserve">The RML </w:t>
      </w:r>
      <w:proofErr w:type="gramStart"/>
      <w:r w:rsidRPr="00634F7D">
        <w:rPr>
          <w:rFonts w:eastAsia="Calibri"/>
          <w:lang w:val="en-GB"/>
        </w:rPr>
        <w:t>is regularly reviewed and updated according to new regulation, facts, market demands and scientific evidence</w:t>
      </w:r>
      <w:proofErr w:type="gramEnd"/>
      <w:r w:rsidRPr="00634F7D">
        <w:rPr>
          <w:rFonts w:eastAsia="Calibri"/>
          <w:lang w:val="en-GB"/>
        </w:rPr>
        <w:t>.</w:t>
      </w:r>
    </w:p>
    <w:p w:rsidRPr="00634F7D" w:rsidR="00634F7D" w:rsidP="007E4871" w:rsidRDefault="00634F7D" w14:paraId="41E9D074" w14:textId="77777777">
      <w:pPr>
        <w:rPr>
          <w:rFonts w:eastAsia="Calibri"/>
          <w:lang w:val="en-GB"/>
        </w:rPr>
      </w:pPr>
    </w:p>
    <w:p w:rsidRPr="00634F7D" w:rsidR="00634F7D" w:rsidP="007E4871" w:rsidRDefault="00634F7D" w14:paraId="41EEC204" w14:textId="77777777">
      <w:pPr>
        <w:rPr>
          <w:rFonts w:eastAsia="Calibri"/>
          <w:lang w:val="en-GB"/>
        </w:rPr>
      </w:pPr>
      <w:r w:rsidRPr="00634F7D">
        <w:rPr>
          <w:rFonts w:eastAsia="Calibri"/>
          <w:lang w:val="en-GB"/>
        </w:rPr>
        <w:t xml:space="preserve">Once a new version of the ZIHET Restricted Substance List </w:t>
      </w:r>
      <w:proofErr w:type="gramStart"/>
      <w:r w:rsidRPr="00634F7D">
        <w:rPr>
          <w:rFonts w:eastAsia="Calibri"/>
          <w:lang w:val="en-GB"/>
        </w:rPr>
        <w:t>is made</w:t>
      </w:r>
      <w:proofErr w:type="gramEnd"/>
      <w:r w:rsidRPr="00634F7D">
        <w:rPr>
          <w:rFonts w:eastAsia="Calibri"/>
          <w:lang w:val="en-GB"/>
        </w:rPr>
        <w:t xml:space="preserve"> available, all impacted </w:t>
      </w:r>
      <w:r w:rsidR="002C3505">
        <w:rPr>
          <w:rFonts w:eastAsia="Calibri"/>
          <w:lang w:val="en-GB"/>
        </w:rPr>
        <w:t>S</w:t>
      </w:r>
      <w:r w:rsidRPr="00634F7D">
        <w:rPr>
          <w:rFonts w:eastAsia="Calibri"/>
          <w:lang w:val="en-GB"/>
        </w:rPr>
        <w:t>uppliers will be notified.</w:t>
      </w:r>
    </w:p>
    <w:p w:rsidRPr="00634F7D" w:rsidR="00634F7D" w:rsidP="007E4871" w:rsidRDefault="00634F7D" w14:paraId="7F95DF0D" w14:textId="77777777">
      <w:pPr>
        <w:rPr>
          <w:rFonts w:eastAsia="Calibri"/>
          <w:lang w:val="en-GB"/>
        </w:rPr>
      </w:pPr>
    </w:p>
    <w:p w:rsidRPr="007E4871" w:rsidR="00AF038F" w:rsidP="007E4871" w:rsidRDefault="00634F7D" w14:paraId="339B007E" w14:textId="77777777">
      <w:pPr>
        <w:rPr>
          <w:rFonts w:eastAsia="Calibri"/>
          <w:lang w:val="en-GB"/>
        </w:rPr>
      </w:pPr>
      <w:r w:rsidRPr="00634F7D">
        <w:rPr>
          <w:rFonts w:eastAsia="Calibri"/>
          <w:lang w:val="en-GB"/>
        </w:rPr>
        <w:t xml:space="preserve">The </w:t>
      </w:r>
      <w:r w:rsidR="003D12FE">
        <w:rPr>
          <w:rFonts w:eastAsia="Calibri"/>
          <w:lang w:val="en-GB"/>
        </w:rPr>
        <w:t>S</w:t>
      </w:r>
      <w:r w:rsidRPr="00634F7D">
        <w:rPr>
          <w:rFonts w:eastAsia="Calibri"/>
          <w:lang w:val="en-GB"/>
        </w:rPr>
        <w:t>upplier is responsible to assure compliance with latest version.</w:t>
      </w:r>
    </w:p>
    <w:sectPr w:rsidRPr="007E4871" w:rsidR="00AF038F" w:rsidSect="00634F7D">
      <w:headerReference w:type="default" r:id="rId50"/>
      <w:footerReference w:type="default" r:id="rId51"/>
      <w:pgSz w:w="11906" w:h="16838" w:code="9"/>
      <w:pgMar w:top="567" w:right="1021" w:bottom="737" w:left="102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34A27" w14:textId="77777777" w:rsidR="00AD118D" w:rsidRDefault="00AD118D">
      <w:r>
        <w:separator/>
      </w:r>
    </w:p>
  </w:endnote>
  <w:endnote w:type="continuationSeparator" w:id="0">
    <w:p w14:paraId="05D86E5B" w14:textId="77777777" w:rsidR="00AD118D" w:rsidRDefault="00AD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lectroluxSans-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60517" w:rsidR="00AD118D" w:rsidRDefault="00AD118D" w14:paraId="12977D31" w14:textId="77777777">
    <w:pPr>
      <w:tabs>
        <w:tab w:val="left" w:pos="8505"/>
      </w:tabs>
      <w:jc w:val="center"/>
      <w:rPr>
        <w:sz w:val="16"/>
        <w:lang w:val="en-GB"/>
      </w:rPr>
    </w:pPr>
    <w:r w:rsidRPr="00C60517">
      <w:rPr>
        <w:sz w:val="16"/>
        <w:lang w:val="en-GB"/>
      </w:rPr>
      <w:t>-----------------------------------------------------------------------------------------------------------------------------------------------------------------------------------------</w:t>
    </w:r>
  </w:p>
  <w:p w:rsidRPr="00B23F71" w:rsidR="00AD118D" w:rsidP="00B23F71" w:rsidRDefault="00AD118D" w14:paraId="58AA82D0" w14:textId="77777777">
    <w:pPr>
      <w:pStyle w:val="Pidipagina"/>
      <w:tabs>
        <w:tab w:val="clear" w:pos="4819"/>
      </w:tabs>
      <w:jc w:val="center"/>
      <w:rPr>
        <w:sz w:val="12"/>
        <w:lang w:val="en-GB"/>
      </w:rPr>
    </w:pPr>
    <w:r>
      <w:rPr>
        <w:sz w:val="12"/>
        <w:lang w:val="en-GB"/>
      </w:rPr>
      <w:t xml:space="preserve">IRCA </w:t>
    </w:r>
    <w:proofErr w:type="spellStart"/>
    <w:r>
      <w:rPr>
        <w:sz w:val="12"/>
        <w:lang w:val="en-GB"/>
      </w:rPr>
      <w:t>SpA</w:t>
    </w:r>
    <w:proofErr w:type="spellEnd"/>
    <w:r>
      <w:rPr>
        <w:sz w:val="12"/>
        <w:lang w:val="en-GB"/>
      </w:rPr>
      <w:t xml:space="preserve"> RESERVES THE PROPERTY OF THIS DOCUMENT WITH PROHIBITION TO REPRODUCE OR TO TRANSMIT IT WITHOUT ITS AUTHORISATION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34F7D" w:rsidR="00AD118D" w:rsidP="00634F7D" w:rsidRDefault="00AD118D" w14:paraId="1500AC36" w14:textId="77777777">
    <w:pPr>
      <w:tabs>
        <w:tab w:val="left" w:pos="8505"/>
      </w:tabs>
      <w:jc w:val="center"/>
      <w:rPr>
        <w:sz w:val="16"/>
        <w:lang w:val="en-GB"/>
      </w:rPr>
    </w:pPr>
    <w:r w:rsidRPr="00634F7D">
      <w:rPr>
        <w:sz w:val="16"/>
        <w:lang w:val="en-GB"/>
      </w:rPr>
      <w:t>---------------------------------------------------------------------------------------------------------------------------------------------------------------------------------------------------------------------------------------------------------------------------------------------------</w:t>
    </w:r>
  </w:p>
  <w:p w:rsidRPr="00634F7D" w:rsidR="00AD118D" w:rsidP="00634F7D" w:rsidRDefault="00AD118D" w14:paraId="55DB5148" w14:textId="77777777">
    <w:pPr>
      <w:pStyle w:val="Pidipagina"/>
      <w:jc w:val="center"/>
      <w:rPr>
        <w:sz w:val="12"/>
        <w:lang w:val="en-GB"/>
      </w:rPr>
    </w:pPr>
    <w:r w:rsidRPr="00C3746E">
      <w:rPr>
        <w:sz w:val="12"/>
        <w:lang w:val="en-GB"/>
      </w:rPr>
      <w:t xml:space="preserve">IRCA </w:t>
    </w:r>
    <w:proofErr w:type="spellStart"/>
    <w:r w:rsidRPr="00C3746E">
      <w:rPr>
        <w:sz w:val="12"/>
        <w:lang w:val="en-GB"/>
      </w:rPr>
      <w:t>SpA</w:t>
    </w:r>
    <w:proofErr w:type="spellEnd"/>
    <w:r w:rsidRPr="00C3746E">
      <w:rPr>
        <w:sz w:val="12"/>
        <w:lang w:val="en-GB"/>
      </w:rPr>
      <w:t xml:space="preserve"> RESERVES THE PROPERTY OF THIS DOCUMENT WITH PROHIBITION TO REPRODUCE OR TO TRANSMIT IT WITHOUT ITS AUTHORISATION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60517" w:rsidR="00AD118D" w:rsidP="00634F7D" w:rsidRDefault="00AD118D" w14:paraId="71B81DA7" w14:textId="77777777">
    <w:pPr>
      <w:tabs>
        <w:tab w:val="left" w:pos="8505"/>
      </w:tabs>
      <w:jc w:val="center"/>
      <w:rPr>
        <w:sz w:val="16"/>
        <w:lang w:val="en-GB"/>
      </w:rPr>
    </w:pPr>
    <w:r w:rsidRPr="00C60517">
      <w:rPr>
        <w:sz w:val="16"/>
        <w:lang w:val="en-GB"/>
      </w:rPr>
      <w:t>-----------------------------------------------------------------------------------------------------------------------------------------------------------------------------------------</w:t>
    </w:r>
  </w:p>
  <w:p w:rsidRPr="00634F7D" w:rsidR="00AD118D" w:rsidP="00634F7D" w:rsidRDefault="00AD118D" w14:paraId="3F567DAA" w14:textId="77777777">
    <w:pPr>
      <w:pStyle w:val="Pidipagina"/>
      <w:tabs>
        <w:tab w:val="clear" w:pos="4819"/>
      </w:tabs>
      <w:jc w:val="center"/>
      <w:rPr>
        <w:sz w:val="12"/>
        <w:lang w:val="en-GB"/>
      </w:rPr>
    </w:pPr>
    <w:r>
      <w:rPr>
        <w:sz w:val="12"/>
        <w:lang w:val="en-GB"/>
      </w:rPr>
      <w:t xml:space="preserve">IRCA </w:t>
    </w:r>
    <w:proofErr w:type="spellStart"/>
    <w:r>
      <w:rPr>
        <w:sz w:val="12"/>
        <w:lang w:val="en-GB"/>
      </w:rPr>
      <w:t>SpA</w:t>
    </w:r>
    <w:proofErr w:type="spellEnd"/>
    <w:r>
      <w:rPr>
        <w:sz w:val="12"/>
        <w:lang w:val="en-GB"/>
      </w:rPr>
      <w:t xml:space="preserve"> RESERVES THE PROPERTY OF THIS DOCUMENT WITH PROHIBITION TO REPRODUCE OR TO TRANSMIT IT WITHOUT ITS AUTHORISATION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6091E" w14:textId="77777777" w:rsidR="00AD118D" w:rsidRDefault="00AD118D">
      <w:r>
        <w:separator/>
      </w:r>
    </w:p>
  </w:footnote>
  <w:footnote w:type="continuationSeparator" w:id="0">
    <w:p w14:paraId="7DF837BB" w14:textId="77777777" w:rsidR="00AD118D" w:rsidRDefault="00AD118D">
      <w:r>
        <w:continuationSeparator/>
      </w:r>
    </w:p>
  </w:footnote>
  <w:footnote w:id="1">
    <w:p w14:paraId="7290A840" w14:textId="77777777" w:rsidR="00AD118D" w:rsidRPr="00634F7D" w:rsidRDefault="00AD118D" w:rsidP="00C60517">
      <w:pPr>
        <w:pBdr>
          <w:top w:val="nil"/>
          <w:left w:val="nil"/>
          <w:bottom w:val="nil"/>
          <w:right w:val="nil"/>
          <w:between w:val="nil"/>
        </w:pBdr>
        <w:rPr>
          <w:color w:val="000000"/>
          <w:sz w:val="16"/>
          <w:szCs w:val="16"/>
          <w:lang w:val="en-GB"/>
        </w:rPr>
      </w:pPr>
      <w:r w:rsidRPr="00634F7D">
        <w:rPr>
          <w:sz w:val="16"/>
          <w:szCs w:val="16"/>
          <w:vertAlign w:val="superscript"/>
        </w:rPr>
        <w:footnoteRef/>
      </w:r>
      <w:r w:rsidRPr="00634F7D">
        <w:rPr>
          <w:color w:val="000000"/>
          <w:sz w:val="16"/>
          <w:szCs w:val="16"/>
          <w:lang w:val="en-GB"/>
        </w:rPr>
        <w:t xml:space="preserve"> Applications </w:t>
      </w:r>
      <w:proofErr w:type="gramStart"/>
      <w:r w:rsidRPr="00634F7D">
        <w:rPr>
          <w:color w:val="000000"/>
          <w:sz w:val="16"/>
          <w:szCs w:val="16"/>
          <w:lang w:val="en-GB"/>
        </w:rPr>
        <w:t>may be exempted</w:t>
      </w:r>
      <w:proofErr w:type="gramEnd"/>
      <w:r w:rsidRPr="00634F7D">
        <w:rPr>
          <w:color w:val="000000"/>
          <w:sz w:val="16"/>
          <w:szCs w:val="16"/>
          <w:lang w:val="en-GB"/>
        </w:rPr>
        <w:t xml:space="preserve"> where the use of a restricted substance is permitted in this document, such as RoHS exemptions. These substances </w:t>
      </w:r>
      <w:proofErr w:type="gramStart"/>
      <w:r w:rsidRPr="00634F7D">
        <w:rPr>
          <w:color w:val="000000"/>
          <w:sz w:val="16"/>
          <w:szCs w:val="16"/>
          <w:lang w:val="en-GB"/>
        </w:rPr>
        <w:t>shall be reported</w:t>
      </w:r>
      <w:proofErr w:type="gramEnd"/>
      <w:r w:rsidRPr="00634F7D">
        <w:rPr>
          <w:color w:val="000000"/>
          <w:sz w:val="16"/>
          <w:szCs w:val="16"/>
          <w:lang w:val="en-GB"/>
        </w:rPr>
        <w:t xml:space="preserve"> to ZIHET.</w:t>
      </w:r>
    </w:p>
  </w:footnote>
  <w:footnote w:id="2">
    <w:p w14:paraId="329397D0" w14:textId="77777777" w:rsidR="00AD118D" w:rsidRPr="00634F7D" w:rsidRDefault="00AD118D" w:rsidP="00634F7D">
      <w:pPr>
        <w:pBdr>
          <w:top w:val="nil"/>
          <w:left w:val="nil"/>
          <w:bottom w:val="nil"/>
          <w:right w:val="nil"/>
          <w:between w:val="nil"/>
        </w:pBdr>
        <w:rPr>
          <w:rFonts w:eastAsia="Calibri" w:cs="Arial"/>
          <w:b/>
          <w:bCs/>
          <w:color w:val="000000"/>
          <w:sz w:val="16"/>
          <w:szCs w:val="16"/>
          <w:lang w:val="en-GB"/>
        </w:rPr>
      </w:pPr>
      <w:r w:rsidRPr="00634F7D">
        <w:rPr>
          <w:rFonts w:cs="Arial"/>
          <w:sz w:val="16"/>
          <w:szCs w:val="16"/>
          <w:vertAlign w:val="superscript"/>
        </w:rPr>
        <w:footnoteRef/>
      </w:r>
      <w:r w:rsidRPr="00634F7D">
        <w:rPr>
          <w:rFonts w:cs="Arial"/>
          <w:color w:val="000000"/>
          <w:sz w:val="16"/>
          <w:szCs w:val="16"/>
          <w:lang w:val="en-GB"/>
        </w:rPr>
        <w:t xml:space="preserve"> </w:t>
      </w:r>
      <w:r w:rsidRPr="00634F7D">
        <w:rPr>
          <w:rFonts w:eastAsia="Calibri" w:cs="Arial"/>
          <w:color w:val="000000"/>
          <w:sz w:val="16"/>
          <w:szCs w:val="16"/>
          <w:lang w:val="en-GB"/>
        </w:rPr>
        <w:t xml:space="preserve">Links to external sources </w:t>
      </w:r>
      <w:proofErr w:type="gramStart"/>
      <w:r w:rsidRPr="00634F7D">
        <w:rPr>
          <w:rFonts w:eastAsia="Calibri" w:cs="Arial"/>
          <w:color w:val="000000"/>
          <w:sz w:val="16"/>
          <w:szCs w:val="16"/>
          <w:lang w:val="en-GB"/>
        </w:rPr>
        <w:t>are provided</w:t>
      </w:r>
      <w:proofErr w:type="gramEnd"/>
      <w:r w:rsidRPr="00634F7D">
        <w:rPr>
          <w:rFonts w:eastAsia="Calibri" w:cs="Arial"/>
          <w:color w:val="000000"/>
          <w:sz w:val="16"/>
          <w:szCs w:val="16"/>
          <w:lang w:val="en-GB"/>
        </w:rPr>
        <w:t xml:space="preserve"> solely to facilitate the consultation of official records, which must always be carefully reviewed by the Supplier. Please refer also to section </w:t>
      </w:r>
      <w:r w:rsidRPr="00634F7D">
        <w:rPr>
          <w:rFonts w:eastAsia="Calibri" w:cs="Arial"/>
          <w:b/>
          <w:bCs/>
          <w:color w:val="0D2F70"/>
          <w:sz w:val="16"/>
          <w:szCs w:val="16"/>
        </w:rPr>
        <w:fldChar w:fldCharType="begin"/>
      </w:r>
      <w:r w:rsidRPr="00634F7D">
        <w:rPr>
          <w:rFonts w:eastAsia="Calibri" w:cs="Arial"/>
          <w:color w:val="000000"/>
          <w:sz w:val="16"/>
          <w:szCs w:val="16"/>
          <w:lang w:val="en-GB"/>
        </w:rPr>
        <w:instrText xml:space="preserve"> REF _Ref225420655 \h </w:instrText>
      </w:r>
      <w:r w:rsidRPr="00634F7D">
        <w:rPr>
          <w:rFonts w:eastAsia="Calibri" w:cs="Arial"/>
          <w:b/>
          <w:bCs/>
          <w:color w:val="0D2F70"/>
          <w:sz w:val="16"/>
          <w:szCs w:val="16"/>
          <w:lang w:val="en-GB"/>
        </w:rPr>
        <w:instrText xml:space="preserve"> \* MERGEFORMAT </w:instrText>
      </w:r>
      <w:r w:rsidRPr="00634F7D">
        <w:rPr>
          <w:rFonts w:eastAsia="Calibri" w:cs="Arial"/>
          <w:b/>
          <w:bCs/>
          <w:color w:val="0D2F70"/>
          <w:sz w:val="16"/>
          <w:szCs w:val="16"/>
        </w:rPr>
      </w:r>
      <w:r w:rsidRPr="00634F7D">
        <w:rPr>
          <w:rFonts w:eastAsia="Calibri" w:cs="Arial"/>
          <w:b/>
          <w:bCs/>
          <w:color w:val="0D2F70"/>
          <w:sz w:val="16"/>
          <w:szCs w:val="16"/>
        </w:rPr>
        <w:fldChar w:fldCharType="separate"/>
      </w:r>
      <w:r w:rsidRPr="00634F7D">
        <w:rPr>
          <w:rFonts w:cs="Arial"/>
          <w:color w:val="0D2F70"/>
          <w:sz w:val="16"/>
          <w:szCs w:val="16"/>
          <w:lang w:val="en-GB"/>
        </w:rPr>
        <w:t xml:space="preserve">7 </w:t>
      </w:r>
      <w:proofErr w:type="gramStart"/>
      <w:r w:rsidRPr="00634F7D">
        <w:rPr>
          <w:rFonts w:cs="Arial"/>
          <w:color w:val="0D2F70"/>
          <w:sz w:val="16"/>
          <w:szCs w:val="16"/>
          <w:lang w:val="en-GB"/>
        </w:rPr>
        <w:t>Other</w:t>
      </w:r>
      <w:proofErr w:type="gramEnd"/>
      <w:r w:rsidRPr="00634F7D">
        <w:rPr>
          <w:rFonts w:cs="Arial"/>
          <w:color w:val="0D2F70"/>
          <w:sz w:val="16"/>
          <w:szCs w:val="16"/>
          <w:lang w:val="en-GB"/>
        </w:rPr>
        <w:t xml:space="preserve"> applicable references</w:t>
      </w:r>
      <w:r w:rsidRPr="00634F7D">
        <w:rPr>
          <w:rFonts w:eastAsia="Calibri" w:cs="Arial"/>
          <w:b/>
          <w:bCs/>
          <w:color w:val="0D2F70"/>
          <w:sz w:val="16"/>
          <w:szCs w:val="16"/>
        </w:rPr>
        <w:fldChar w:fldCharType="end"/>
      </w:r>
      <w:r w:rsidRPr="00634F7D">
        <w:rPr>
          <w:rFonts w:eastAsia="Calibri" w:cs="Arial"/>
          <w:b/>
          <w:bCs/>
          <w:color w:val="000000"/>
          <w:sz w:val="16"/>
          <w:szCs w:val="16"/>
          <w:lang w:val="en-GB"/>
        </w:rPr>
        <w:t>.</w:t>
      </w:r>
    </w:p>
  </w:footnote>
  <w:footnote w:id="3">
    <w:p w14:paraId="6333C414" w14:textId="77777777" w:rsidR="00AD118D" w:rsidRPr="00634F7D" w:rsidRDefault="00AD118D" w:rsidP="00634F7D">
      <w:pPr>
        <w:pBdr>
          <w:top w:val="nil"/>
          <w:left w:val="nil"/>
          <w:bottom w:val="nil"/>
          <w:right w:val="nil"/>
          <w:between w:val="nil"/>
        </w:pBdr>
        <w:rPr>
          <w:rFonts w:cs="Arial"/>
          <w:color w:val="000000"/>
          <w:sz w:val="16"/>
          <w:szCs w:val="16"/>
          <w:lang w:val="en-GB"/>
        </w:rPr>
      </w:pPr>
      <w:r w:rsidRPr="00634F7D">
        <w:rPr>
          <w:rFonts w:cs="Arial"/>
          <w:sz w:val="16"/>
          <w:szCs w:val="16"/>
          <w:vertAlign w:val="superscript"/>
        </w:rPr>
        <w:footnoteRef/>
      </w:r>
      <w:r w:rsidRPr="00634F7D">
        <w:rPr>
          <w:rFonts w:cs="Arial"/>
          <w:color w:val="000000"/>
          <w:sz w:val="16"/>
          <w:szCs w:val="16"/>
          <w:lang w:val="en-GB"/>
        </w:rPr>
        <w:t xml:space="preserve"> </w:t>
      </w:r>
      <w:r w:rsidRPr="00634F7D">
        <w:rPr>
          <w:rFonts w:eastAsia="Arial" w:cs="Arial"/>
          <w:color w:val="000000"/>
          <w:sz w:val="16"/>
          <w:szCs w:val="16"/>
          <w:lang w:val="en-GB"/>
        </w:rPr>
        <w:t>Swedish Tax Scope: Not limited to specific lists. All chlorine and bromine compounds are included in the scope of regulation.</w:t>
      </w:r>
    </w:p>
  </w:footnote>
  <w:footnote w:id="4">
    <w:p w14:paraId="53F611F9" w14:textId="77777777" w:rsidR="00AD118D" w:rsidRPr="00634F7D" w:rsidRDefault="00AD118D" w:rsidP="00634F7D">
      <w:pPr>
        <w:rPr>
          <w:rFonts w:cs="Arial"/>
          <w:sz w:val="16"/>
          <w:szCs w:val="16"/>
          <w:lang w:val="en-GB"/>
        </w:rPr>
      </w:pPr>
      <w:r w:rsidRPr="00634F7D">
        <w:rPr>
          <w:rFonts w:cs="Arial"/>
          <w:sz w:val="16"/>
          <w:szCs w:val="16"/>
          <w:vertAlign w:val="superscript"/>
        </w:rPr>
        <w:footnoteRef/>
      </w:r>
      <w:r w:rsidRPr="00634F7D">
        <w:rPr>
          <w:rFonts w:eastAsia="Calibri" w:cs="Arial"/>
          <w:sz w:val="16"/>
          <w:szCs w:val="16"/>
          <w:lang w:val="en-GB"/>
        </w:rPr>
        <w:t xml:space="preserve">Links to external sources </w:t>
      </w:r>
      <w:proofErr w:type="gramStart"/>
      <w:r w:rsidRPr="00634F7D">
        <w:rPr>
          <w:rFonts w:eastAsia="Calibri" w:cs="Arial"/>
          <w:sz w:val="16"/>
          <w:szCs w:val="16"/>
          <w:lang w:val="en-GB"/>
        </w:rPr>
        <w:t>are provided</w:t>
      </w:r>
      <w:proofErr w:type="gramEnd"/>
      <w:r w:rsidRPr="00634F7D">
        <w:rPr>
          <w:rFonts w:eastAsia="Calibri" w:cs="Arial"/>
          <w:sz w:val="16"/>
          <w:szCs w:val="16"/>
          <w:lang w:val="en-GB"/>
        </w:rPr>
        <w:t xml:space="preserve"> solely to facilitate the consultation of official records, which must always be carefully reviewed by the Supplier. Please refer also to section </w:t>
      </w:r>
      <w:r w:rsidRPr="00634F7D">
        <w:rPr>
          <w:rFonts w:eastAsia="Calibri" w:cs="Arial"/>
          <w:b/>
          <w:bCs/>
          <w:color w:val="0D2F70"/>
          <w:sz w:val="16"/>
          <w:szCs w:val="16"/>
        </w:rPr>
        <w:fldChar w:fldCharType="begin"/>
      </w:r>
      <w:r w:rsidRPr="00634F7D">
        <w:rPr>
          <w:rFonts w:eastAsia="Calibri" w:cs="Arial"/>
          <w:color w:val="000000"/>
          <w:sz w:val="16"/>
          <w:szCs w:val="16"/>
          <w:lang w:val="en-GB"/>
        </w:rPr>
        <w:instrText xml:space="preserve"> REF _Ref225420655 \h </w:instrText>
      </w:r>
      <w:r w:rsidRPr="00634F7D">
        <w:rPr>
          <w:rFonts w:eastAsia="Calibri" w:cs="Arial"/>
          <w:b/>
          <w:bCs/>
          <w:color w:val="0D2F70"/>
          <w:sz w:val="16"/>
          <w:szCs w:val="16"/>
          <w:lang w:val="en-GB"/>
        </w:rPr>
        <w:instrText xml:space="preserve"> \* MERGEFORMAT </w:instrText>
      </w:r>
      <w:r w:rsidRPr="00634F7D">
        <w:rPr>
          <w:rFonts w:eastAsia="Calibri" w:cs="Arial"/>
          <w:b/>
          <w:bCs/>
          <w:color w:val="0D2F70"/>
          <w:sz w:val="16"/>
          <w:szCs w:val="16"/>
        </w:rPr>
      </w:r>
      <w:r w:rsidRPr="00634F7D">
        <w:rPr>
          <w:rFonts w:eastAsia="Calibri" w:cs="Arial"/>
          <w:b/>
          <w:bCs/>
          <w:color w:val="0D2F70"/>
          <w:sz w:val="16"/>
          <w:szCs w:val="16"/>
        </w:rPr>
        <w:fldChar w:fldCharType="separate"/>
      </w:r>
      <w:r w:rsidRPr="00634F7D">
        <w:rPr>
          <w:rFonts w:cs="Arial"/>
          <w:color w:val="0D2F70"/>
          <w:sz w:val="16"/>
          <w:szCs w:val="16"/>
          <w:lang w:val="en-GB"/>
        </w:rPr>
        <w:t xml:space="preserve">7 </w:t>
      </w:r>
      <w:proofErr w:type="gramStart"/>
      <w:r w:rsidRPr="00634F7D">
        <w:rPr>
          <w:rFonts w:cs="Arial"/>
          <w:color w:val="0D2F70"/>
          <w:sz w:val="16"/>
          <w:szCs w:val="16"/>
          <w:lang w:val="en-GB"/>
        </w:rPr>
        <w:t>Other</w:t>
      </w:r>
      <w:proofErr w:type="gramEnd"/>
      <w:r w:rsidRPr="00634F7D">
        <w:rPr>
          <w:rFonts w:cs="Arial"/>
          <w:color w:val="0D2F70"/>
          <w:sz w:val="16"/>
          <w:szCs w:val="16"/>
          <w:lang w:val="en-GB"/>
        </w:rPr>
        <w:t xml:space="preserve"> applicable references</w:t>
      </w:r>
      <w:r w:rsidRPr="00634F7D">
        <w:rPr>
          <w:rFonts w:eastAsia="Calibri" w:cs="Arial"/>
          <w:b/>
          <w:bCs/>
          <w:color w:val="0D2F70"/>
          <w:sz w:val="16"/>
          <w:szCs w:val="16"/>
        </w:rPr>
        <w:fldChar w:fldCharType="end"/>
      </w:r>
      <w:r w:rsidRPr="00634F7D">
        <w:rPr>
          <w:rFonts w:eastAsia="Calibri" w:cs="Arial"/>
          <w:b/>
          <w:bCs/>
          <w:sz w:val="16"/>
          <w:szCs w:val="16"/>
          <w:lang w:val="en-GB"/>
        </w:rPr>
        <w:t>.</w:t>
      </w:r>
    </w:p>
  </w:footnote>
  <w:footnote w:id="5">
    <w:p w14:paraId="221C6E14" w14:textId="77777777" w:rsidR="00AD118D" w:rsidRPr="00634F7D" w:rsidRDefault="00AD118D" w:rsidP="00634F7D">
      <w:pPr>
        <w:pBdr>
          <w:top w:val="nil"/>
          <w:left w:val="nil"/>
          <w:bottom w:val="nil"/>
          <w:right w:val="nil"/>
          <w:between w:val="nil"/>
        </w:pBdr>
        <w:rPr>
          <w:rFonts w:eastAsia="Calibri" w:cs="Arial"/>
          <w:color w:val="000000"/>
          <w:sz w:val="16"/>
          <w:szCs w:val="16"/>
          <w:lang w:val="en-GB"/>
        </w:rPr>
      </w:pPr>
      <w:r w:rsidRPr="00634F7D">
        <w:rPr>
          <w:rFonts w:cs="Arial"/>
          <w:sz w:val="16"/>
          <w:szCs w:val="16"/>
          <w:vertAlign w:val="superscript"/>
        </w:rPr>
        <w:footnoteRef/>
      </w:r>
      <w:r w:rsidRPr="00634F7D">
        <w:rPr>
          <w:rFonts w:cs="Arial"/>
          <w:color w:val="000000"/>
          <w:sz w:val="16"/>
          <w:szCs w:val="16"/>
          <w:lang w:val="en-GB"/>
        </w:rPr>
        <w:t xml:space="preserve"> </w:t>
      </w:r>
      <w:r w:rsidRPr="00634F7D">
        <w:rPr>
          <w:rFonts w:eastAsia="Calibri" w:cs="Arial"/>
          <w:sz w:val="16"/>
          <w:szCs w:val="16"/>
          <w:lang w:val="en-GB"/>
        </w:rPr>
        <w:t xml:space="preserve">Links to external sources </w:t>
      </w:r>
      <w:proofErr w:type="gramStart"/>
      <w:r w:rsidRPr="00634F7D">
        <w:rPr>
          <w:rFonts w:eastAsia="Calibri" w:cs="Arial"/>
          <w:sz w:val="16"/>
          <w:szCs w:val="16"/>
          <w:lang w:val="en-GB"/>
        </w:rPr>
        <w:t>are provided</w:t>
      </w:r>
      <w:proofErr w:type="gramEnd"/>
      <w:r w:rsidRPr="00634F7D">
        <w:rPr>
          <w:rFonts w:eastAsia="Calibri" w:cs="Arial"/>
          <w:sz w:val="16"/>
          <w:szCs w:val="16"/>
          <w:lang w:val="en-GB"/>
        </w:rPr>
        <w:t xml:space="preserve"> solely to facilitate the consultation of official records, which must always be carefully reviewed by the Supplier. Please refer also to section </w:t>
      </w:r>
      <w:r w:rsidRPr="00634F7D">
        <w:rPr>
          <w:rFonts w:eastAsia="Calibri" w:cs="Arial"/>
          <w:b/>
          <w:bCs/>
          <w:color w:val="0D2F70"/>
          <w:sz w:val="16"/>
          <w:szCs w:val="16"/>
        </w:rPr>
        <w:fldChar w:fldCharType="begin"/>
      </w:r>
      <w:r w:rsidRPr="00634F7D">
        <w:rPr>
          <w:rFonts w:eastAsia="Calibri" w:cs="Arial"/>
          <w:color w:val="000000"/>
          <w:sz w:val="16"/>
          <w:szCs w:val="16"/>
          <w:lang w:val="en-GB"/>
        </w:rPr>
        <w:instrText xml:space="preserve"> REF _Ref225420655 \h </w:instrText>
      </w:r>
      <w:r w:rsidRPr="00634F7D">
        <w:rPr>
          <w:rFonts w:eastAsia="Calibri" w:cs="Arial"/>
          <w:b/>
          <w:bCs/>
          <w:color w:val="0D2F70"/>
          <w:sz w:val="16"/>
          <w:szCs w:val="16"/>
          <w:lang w:val="en-GB"/>
        </w:rPr>
        <w:instrText xml:space="preserve"> \* MERGEFORMAT </w:instrText>
      </w:r>
      <w:r w:rsidRPr="00634F7D">
        <w:rPr>
          <w:rFonts w:eastAsia="Calibri" w:cs="Arial"/>
          <w:b/>
          <w:bCs/>
          <w:color w:val="0D2F70"/>
          <w:sz w:val="16"/>
          <w:szCs w:val="16"/>
        </w:rPr>
      </w:r>
      <w:r w:rsidRPr="00634F7D">
        <w:rPr>
          <w:rFonts w:eastAsia="Calibri" w:cs="Arial"/>
          <w:b/>
          <w:bCs/>
          <w:color w:val="0D2F70"/>
          <w:sz w:val="16"/>
          <w:szCs w:val="16"/>
        </w:rPr>
        <w:fldChar w:fldCharType="separate"/>
      </w:r>
      <w:r w:rsidRPr="00634F7D">
        <w:rPr>
          <w:rFonts w:cs="Arial"/>
          <w:color w:val="0D2F70"/>
          <w:sz w:val="16"/>
          <w:szCs w:val="16"/>
          <w:lang w:val="en-GB"/>
        </w:rPr>
        <w:t xml:space="preserve">7 </w:t>
      </w:r>
      <w:proofErr w:type="gramStart"/>
      <w:r w:rsidRPr="00634F7D">
        <w:rPr>
          <w:rFonts w:cs="Arial"/>
          <w:color w:val="0D2F70"/>
          <w:sz w:val="16"/>
          <w:szCs w:val="16"/>
          <w:lang w:val="en-GB"/>
        </w:rPr>
        <w:t>Other</w:t>
      </w:r>
      <w:proofErr w:type="gramEnd"/>
      <w:r w:rsidRPr="00634F7D">
        <w:rPr>
          <w:rFonts w:cs="Arial"/>
          <w:color w:val="0D2F70"/>
          <w:sz w:val="16"/>
          <w:szCs w:val="16"/>
          <w:lang w:val="en-GB"/>
        </w:rPr>
        <w:t xml:space="preserve"> applicable references</w:t>
      </w:r>
      <w:r w:rsidRPr="00634F7D">
        <w:rPr>
          <w:rFonts w:eastAsia="Calibri" w:cs="Arial"/>
          <w:b/>
          <w:bCs/>
          <w:color w:val="0D2F70"/>
          <w:sz w:val="16"/>
          <w:szCs w:val="16"/>
        </w:rPr>
        <w:fldChar w:fldCharType="end"/>
      </w:r>
      <w:r w:rsidRPr="00634F7D">
        <w:rPr>
          <w:rFonts w:eastAsia="Calibri" w:cs="Arial"/>
          <w:b/>
          <w:bCs/>
          <w:sz w:val="16"/>
          <w:szCs w:val="16"/>
          <w:lang w:val="en-GB"/>
        </w:rPr>
        <w:t>.</w:t>
      </w:r>
    </w:p>
  </w:footnote>
  <w:footnote w:id="6">
    <w:p w14:paraId="37B7A8F8" w14:textId="77777777" w:rsidR="00AD118D" w:rsidRPr="00634F7D" w:rsidRDefault="00AD118D" w:rsidP="00634F7D">
      <w:pPr>
        <w:pBdr>
          <w:top w:val="nil"/>
          <w:left w:val="nil"/>
          <w:bottom w:val="nil"/>
          <w:right w:val="nil"/>
          <w:between w:val="nil"/>
        </w:pBdr>
        <w:rPr>
          <w:rFonts w:cs="Arial"/>
          <w:color w:val="000000"/>
          <w:sz w:val="16"/>
          <w:szCs w:val="16"/>
          <w:lang w:val="en-GB"/>
        </w:rPr>
      </w:pPr>
      <w:r w:rsidRPr="00634F7D">
        <w:rPr>
          <w:rFonts w:cs="Arial"/>
          <w:sz w:val="16"/>
          <w:szCs w:val="16"/>
          <w:vertAlign w:val="superscript"/>
        </w:rPr>
        <w:footnoteRef/>
      </w:r>
      <w:r w:rsidRPr="00634F7D">
        <w:rPr>
          <w:rFonts w:cs="Arial"/>
          <w:color w:val="000000"/>
          <w:sz w:val="16"/>
          <w:szCs w:val="16"/>
          <w:lang w:val="en-GB"/>
        </w:rPr>
        <w:t xml:space="preserve"> </w:t>
      </w:r>
      <w:r w:rsidRPr="00634F7D">
        <w:rPr>
          <w:rFonts w:eastAsia="Calibri" w:cs="Arial"/>
          <w:color w:val="000000"/>
          <w:sz w:val="16"/>
          <w:szCs w:val="16"/>
          <w:lang w:val="en-GB"/>
        </w:rPr>
        <w:t>A substance that markedly retards the propagation of a flame containing any halogen</w:t>
      </w:r>
      <w:r w:rsidRPr="00634F7D">
        <w:rPr>
          <w:rFonts w:eastAsia="Calibri" w:cs="Arial"/>
          <w:sz w:val="16"/>
          <w:szCs w:val="16"/>
          <w:lang w:val="en-GB"/>
        </w:rPr>
        <w:t>.</w:t>
      </w:r>
    </w:p>
  </w:footnote>
  <w:footnote w:id="7">
    <w:p w14:paraId="1BD9F24F" w14:textId="77777777" w:rsidR="00AD118D" w:rsidRPr="00634F7D" w:rsidRDefault="00AD118D" w:rsidP="00634F7D">
      <w:pPr>
        <w:pStyle w:val="Testonotaapidipagina"/>
        <w:rPr>
          <w:rFonts w:ascii="Arial" w:hAnsi="Arial" w:cs="Arial"/>
          <w:sz w:val="16"/>
          <w:szCs w:val="16"/>
        </w:rPr>
      </w:pPr>
      <w:r w:rsidRPr="00634F7D">
        <w:rPr>
          <w:rStyle w:val="Rimandonotaapidipagina"/>
          <w:rFonts w:ascii="Arial" w:hAnsi="Arial" w:cs="Arial"/>
          <w:sz w:val="16"/>
          <w:szCs w:val="16"/>
        </w:rPr>
        <w:footnoteRef/>
      </w:r>
      <w:r w:rsidRPr="00634F7D">
        <w:rPr>
          <w:rFonts w:ascii="Arial" w:hAnsi="Arial" w:cs="Arial"/>
          <w:sz w:val="16"/>
          <w:szCs w:val="16"/>
        </w:rPr>
        <w:t xml:space="preserve"> </w:t>
      </w:r>
      <w:r w:rsidRPr="00634F7D">
        <w:rPr>
          <w:rFonts w:ascii="Arial" w:eastAsia="Calibri" w:hAnsi="Arial" w:cs="Arial"/>
          <w:color w:val="000000"/>
          <w:sz w:val="16"/>
          <w:szCs w:val="16"/>
        </w:rPr>
        <w:t>Any substance that contains at least one fully fluorinated methyl (CF3-) or methylene (-CF2-) carbon atom (without any H/Cl/Br/I attached to it).</w:t>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5387"/>
      <w:gridCol w:w="992"/>
      <w:gridCol w:w="1276"/>
    </w:tblGrid>
    <w:tr w:rsidR="00AD118D" w:rsidTr="004855A0" w14:paraId="601D7461" w14:textId="77777777">
      <w:trPr>
        <w:cantSplit/>
        <w:trHeight w:val="266"/>
        <w:jc w:val="center"/>
      </w:trPr>
      <w:tc>
        <w:tcPr>
          <w:tcW w:w="2268" w:type="dxa"/>
          <w:vMerge w:val="restart"/>
          <w:tcBorders>
            <w:top w:val="single" w:color="auto" w:sz="4" w:space="0"/>
            <w:left w:val="single" w:color="auto" w:sz="4" w:space="0"/>
            <w:right w:val="nil"/>
          </w:tcBorders>
          <w:vAlign w:val="center"/>
        </w:tcPr>
        <w:p w:rsidR="00AD118D" w:rsidRDefault="00AD118D" w14:paraId="508C3F11" w14:textId="77777777">
          <w:pPr>
            <w:jc w:val="center"/>
          </w:pPr>
          <w:r>
            <w:rPr>
              <w:noProof/>
            </w:rPr>
            <w:drawing>
              <wp:inline distT="0" distB="0" distL="0" distR="0" wp14:anchorId="1AA121D6" wp14:editId="329BCDE8">
                <wp:extent cx="1371600" cy="414655"/>
                <wp:effectExtent l="0" t="0" r="0" b="0"/>
                <wp:docPr id="18" name="Immagine 18" descr="ZI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IHET.jpg"/>
                        <pic:cNvPicPr>
                          <a:picLocks noChangeAspect="1" noChangeArrowheads="1"/>
                        </pic:cNvPicPr>
                      </pic:nvPicPr>
                      <pic:blipFill>
                        <a:blip r:embed="rId1">
                          <a:extLst>
                            <a:ext uri="{28A0092B-C50C-407E-A947-70E740481C1C}">
                              <a14:useLocalDpi xmlns:a14="http://schemas.microsoft.com/office/drawing/2010/main" val="0"/>
                            </a:ext>
                          </a:extLst>
                        </a:blip>
                        <a:srcRect l="5077" r="3143"/>
                        <a:stretch>
                          <a:fillRect/>
                        </a:stretch>
                      </pic:blipFill>
                      <pic:spPr bwMode="auto">
                        <a:xfrm>
                          <a:off x="0" y="0"/>
                          <a:ext cx="1371600" cy="414655"/>
                        </a:xfrm>
                        <a:prstGeom prst="rect">
                          <a:avLst/>
                        </a:prstGeom>
                        <a:noFill/>
                        <a:ln>
                          <a:noFill/>
                        </a:ln>
                      </pic:spPr>
                    </pic:pic>
                  </a:graphicData>
                </a:graphic>
              </wp:inline>
            </w:drawing>
          </w:r>
        </w:p>
      </w:tc>
      <w:tc>
        <w:tcPr>
          <w:tcW w:w="5387" w:type="dxa"/>
          <w:tcBorders>
            <w:top w:val="single" w:color="auto" w:sz="4" w:space="0"/>
            <w:left w:val="single" w:color="auto" w:sz="4" w:space="0"/>
            <w:bottom w:val="single" w:color="auto" w:sz="4" w:space="0"/>
            <w:right w:val="single" w:color="auto" w:sz="4" w:space="0"/>
          </w:tcBorders>
          <w:shd w:val="pct15" w:color="auto" w:fill="FFFFFF"/>
          <w:vAlign w:val="center"/>
        </w:tcPr>
        <w:p w:rsidRPr="00080B48" w:rsidR="00AD118D" w:rsidP="00080B48" w:rsidRDefault="00AD118D" w14:paraId="2F5C5887" w14:textId="77777777">
          <w:pPr>
            <w:jc w:val="center"/>
            <w:rPr>
              <w:b/>
              <w:sz w:val="24"/>
              <w:szCs w:val="24"/>
            </w:rPr>
          </w:pPr>
          <w:r>
            <w:rPr>
              <w:b/>
              <w:color w:val="000000"/>
              <w:sz w:val="24"/>
              <w:lang w:eastAsia="zh-CN"/>
            </w:rPr>
            <w:t xml:space="preserve">ACCEPTANCE </w:t>
          </w:r>
          <w:r>
            <w:rPr>
              <w:rFonts w:hint="eastAsia"/>
              <w:b/>
              <w:color w:val="000000"/>
              <w:sz w:val="24"/>
              <w:lang w:eastAsia="zh-CN"/>
            </w:rPr>
            <w:t>SPECIFICATION</w:t>
          </w:r>
        </w:p>
      </w:tc>
      <w:tc>
        <w:tcPr>
          <w:tcW w:w="2268" w:type="dxa"/>
          <w:gridSpan w:val="2"/>
          <w:tcBorders>
            <w:top w:val="single" w:color="auto" w:sz="4" w:space="0"/>
            <w:left w:val="nil"/>
            <w:bottom w:val="nil"/>
            <w:right w:val="single" w:color="auto" w:sz="4" w:space="0"/>
          </w:tcBorders>
          <w:vAlign w:val="center"/>
        </w:tcPr>
        <w:p w:rsidRPr="005A26B5" w:rsidR="00AD118D" w:rsidP="00C60517" w:rsidRDefault="00AD118D" w14:paraId="04BCF55C" w14:textId="77777777">
          <w:pPr>
            <w:pStyle w:val="Intestazione"/>
            <w:tabs>
              <w:tab w:val="clear" w:pos="4819"/>
              <w:tab w:val="clear" w:pos="9638"/>
            </w:tabs>
            <w:rPr>
              <w:sz w:val="20"/>
            </w:rPr>
          </w:pPr>
          <w:r>
            <w:rPr>
              <w:sz w:val="20"/>
            </w:rPr>
            <w:t>2</w:t>
          </w:r>
          <w:r w:rsidRPr="005A26B5">
            <w:rPr>
              <w:sz w:val="20"/>
            </w:rPr>
            <w:t>.</w:t>
          </w:r>
          <w:r>
            <w:rPr>
              <w:sz w:val="20"/>
            </w:rPr>
            <w:t>99.09</w:t>
          </w:r>
        </w:p>
      </w:tc>
    </w:tr>
    <w:tr w:rsidR="00AD118D" w:rsidTr="004855A0" w14:paraId="0EB739D2" w14:textId="77777777">
      <w:trPr>
        <w:cantSplit/>
        <w:trHeight w:val="265"/>
        <w:jc w:val="center"/>
      </w:trPr>
      <w:tc>
        <w:tcPr>
          <w:tcW w:w="2268" w:type="dxa"/>
          <w:vMerge/>
          <w:tcBorders>
            <w:left w:val="single" w:color="auto" w:sz="4" w:space="0"/>
            <w:right w:val="nil"/>
          </w:tcBorders>
        </w:tcPr>
        <w:p w:rsidR="00AD118D" w:rsidRDefault="00AD118D" w14:paraId="6506A2A6" w14:textId="77777777">
          <w:pPr>
            <w:rPr>
              <w:noProof/>
            </w:rPr>
          </w:pPr>
        </w:p>
      </w:tc>
      <w:tc>
        <w:tcPr>
          <w:tcW w:w="5387" w:type="dxa"/>
          <w:vMerge w:val="restart"/>
          <w:tcBorders>
            <w:top w:val="nil"/>
            <w:left w:val="single" w:color="auto" w:sz="4" w:space="0"/>
            <w:bottom w:val="single" w:color="auto" w:sz="4" w:space="0"/>
            <w:right w:val="single" w:color="auto" w:sz="4" w:space="0"/>
          </w:tcBorders>
          <w:shd w:val="clear" w:color="FFFFFF" w:fill="auto"/>
          <w:vAlign w:val="center"/>
        </w:tcPr>
        <w:p w:rsidRPr="00C60517" w:rsidR="00AD118D" w:rsidP="007912E7" w:rsidRDefault="00AD118D" w14:paraId="4A9AAC58" w14:textId="77777777">
          <w:pPr>
            <w:jc w:val="center"/>
            <w:rPr>
              <w:b/>
              <w:lang w:val="en-GB"/>
            </w:rPr>
          </w:pPr>
          <w:r w:rsidRPr="00C60517">
            <w:rPr>
              <w:b/>
              <w:sz w:val="24"/>
              <w:lang w:val="en-GB"/>
            </w:rPr>
            <w:t>ZIHET RESTRICTED MATERIAL LIST</w:t>
          </w:r>
        </w:p>
      </w:tc>
      <w:tc>
        <w:tcPr>
          <w:tcW w:w="992" w:type="dxa"/>
          <w:tcBorders>
            <w:top w:val="single" w:color="auto" w:sz="4" w:space="0"/>
            <w:left w:val="nil"/>
            <w:bottom w:val="nil"/>
            <w:right w:val="nil"/>
          </w:tcBorders>
          <w:vAlign w:val="center"/>
        </w:tcPr>
        <w:p w:rsidRPr="005A26B5" w:rsidR="00AD118D" w:rsidRDefault="00AD118D" w14:paraId="2AD29758" w14:textId="77777777">
          <w:pPr>
            <w:rPr>
              <w:sz w:val="20"/>
            </w:rPr>
          </w:pPr>
          <w:r w:rsidRPr="005A26B5">
            <w:rPr>
              <w:sz w:val="20"/>
            </w:rPr>
            <w:t>Rev.:</w:t>
          </w:r>
        </w:p>
      </w:tc>
      <w:tc>
        <w:tcPr>
          <w:tcW w:w="1276" w:type="dxa"/>
          <w:tcBorders>
            <w:top w:val="single" w:color="auto" w:sz="4" w:space="0"/>
            <w:left w:val="nil"/>
            <w:bottom w:val="nil"/>
            <w:right w:val="single" w:color="auto" w:sz="4" w:space="0"/>
          </w:tcBorders>
          <w:vAlign w:val="center"/>
        </w:tcPr>
        <w:p w:rsidRPr="005A26B5" w:rsidR="00AD118D" w:rsidRDefault="00AD118D" w14:paraId="6C04C99B" w14:textId="77777777">
          <w:pPr>
            <w:rPr>
              <w:sz w:val="20"/>
            </w:rPr>
          </w:pPr>
          <w:r>
            <w:rPr>
              <w:sz w:val="20"/>
            </w:rPr>
            <w:t>0</w:t>
          </w:r>
        </w:p>
      </w:tc>
    </w:tr>
    <w:tr w:rsidR="00AD118D" w:rsidTr="004855A0" w14:paraId="05F4EFC4" w14:textId="77777777">
      <w:trPr>
        <w:cantSplit/>
        <w:trHeight w:val="264"/>
        <w:jc w:val="center"/>
      </w:trPr>
      <w:tc>
        <w:tcPr>
          <w:tcW w:w="2268" w:type="dxa"/>
          <w:vMerge/>
          <w:tcBorders>
            <w:left w:val="single" w:color="auto" w:sz="4" w:space="0"/>
            <w:right w:val="nil"/>
          </w:tcBorders>
          <w:vAlign w:val="center"/>
        </w:tcPr>
        <w:p w:rsidR="00AD118D" w:rsidRDefault="00AD118D" w14:paraId="2631E02B" w14:textId="77777777">
          <w:pPr>
            <w:jc w:val="center"/>
            <w:rPr>
              <w:b/>
              <w:i/>
              <w:sz w:val="24"/>
            </w:rPr>
          </w:pPr>
        </w:p>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RDefault="00AD118D" w14:paraId="627191E8" w14:textId="77777777">
          <w:pPr>
            <w:pStyle w:val="Titolo2"/>
            <w:rPr>
              <w:i/>
              <w:caps/>
            </w:rPr>
          </w:pPr>
        </w:p>
      </w:tc>
      <w:tc>
        <w:tcPr>
          <w:tcW w:w="992" w:type="dxa"/>
          <w:tcBorders>
            <w:top w:val="single" w:color="auto" w:sz="4" w:space="0"/>
            <w:left w:val="nil"/>
            <w:bottom w:val="single" w:color="auto" w:sz="4" w:space="0"/>
            <w:right w:val="nil"/>
          </w:tcBorders>
          <w:vAlign w:val="center"/>
        </w:tcPr>
        <w:p w:rsidRPr="005A26B5" w:rsidR="00AD118D" w:rsidRDefault="00AD118D" w14:paraId="39F76BA4" w14:textId="77777777">
          <w:pPr>
            <w:pStyle w:val="Intestazione"/>
            <w:tabs>
              <w:tab w:val="clear" w:pos="4819"/>
              <w:tab w:val="clear" w:pos="9638"/>
            </w:tabs>
            <w:rPr>
              <w:sz w:val="20"/>
            </w:rPr>
          </w:pPr>
          <w:r>
            <w:rPr>
              <w:sz w:val="20"/>
            </w:rPr>
            <w:t>Date</w:t>
          </w:r>
          <w:r w:rsidRPr="005A26B5">
            <w:rPr>
              <w:sz w:val="20"/>
            </w:rPr>
            <w:t>:</w:t>
          </w:r>
        </w:p>
      </w:tc>
      <w:tc>
        <w:tcPr>
          <w:tcW w:w="1276" w:type="dxa"/>
          <w:tcBorders>
            <w:top w:val="single" w:color="auto" w:sz="4" w:space="0"/>
            <w:left w:val="nil"/>
            <w:bottom w:val="nil"/>
            <w:right w:val="single" w:color="auto" w:sz="4" w:space="0"/>
          </w:tcBorders>
          <w:vAlign w:val="center"/>
        </w:tcPr>
        <w:p w:rsidRPr="005A26B5" w:rsidR="00AD118D" w:rsidRDefault="00AD118D" w14:paraId="63E93DCE" w14:textId="77777777">
          <w:pPr>
            <w:rPr>
              <w:sz w:val="20"/>
            </w:rPr>
          </w:pPr>
          <w:r>
            <w:rPr>
              <w:sz w:val="20"/>
            </w:rPr>
            <w:t>10.04.2026</w:t>
          </w:r>
        </w:p>
      </w:tc>
    </w:tr>
    <w:tr w:rsidR="00AD118D" w:rsidTr="004855A0" w14:paraId="327B1094" w14:textId="77777777">
      <w:trPr>
        <w:cantSplit/>
        <w:trHeight w:val="265"/>
        <w:jc w:val="center"/>
      </w:trPr>
      <w:tc>
        <w:tcPr>
          <w:tcW w:w="2268" w:type="dxa"/>
          <w:vMerge/>
          <w:tcBorders>
            <w:left w:val="single" w:color="auto" w:sz="4" w:space="0"/>
            <w:bottom w:val="single" w:color="auto" w:sz="4" w:space="0"/>
            <w:right w:val="nil"/>
          </w:tcBorders>
          <w:vAlign w:val="center"/>
        </w:tcPr>
        <w:p w:rsidR="00AD118D" w:rsidRDefault="00AD118D" w14:paraId="209EE335" w14:textId="77777777"/>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RDefault="00AD118D" w14:paraId="0A7F3A27" w14:textId="77777777">
          <w:pPr>
            <w:jc w:val="center"/>
            <w:rPr>
              <w:color w:val="808080"/>
            </w:rPr>
          </w:pPr>
        </w:p>
      </w:tc>
      <w:tc>
        <w:tcPr>
          <w:tcW w:w="992" w:type="dxa"/>
          <w:tcBorders>
            <w:top w:val="nil"/>
            <w:left w:val="nil"/>
            <w:bottom w:val="single" w:color="auto" w:sz="4" w:space="0"/>
            <w:right w:val="nil"/>
          </w:tcBorders>
          <w:vAlign w:val="center"/>
        </w:tcPr>
        <w:p w:rsidRPr="005A26B5" w:rsidR="00AD118D" w:rsidRDefault="00AD118D" w14:paraId="4DE6B219" w14:textId="77777777">
          <w:pPr>
            <w:rPr>
              <w:sz w:val="20"/>
            </w:rPr>
          </w:pPr>
          <w:r w:rsidRPr="005A26B5">
            <w:rPr>
              <w:sz w:val="20"/>
            </w:rPr>
            <w:t>Class.</w:t>
          </w:r>
          <w:r>
            <w:rPr>
              <w:sz w:val="20"/>
            </w:rPr>
            <w:t>:</w:t>
          </w:r>
        </w:p>
      </w:tc>
      <w:sdt>
        <w:sdtPr>
          <w:rPr>
            <w:sz w:val="20"/>
          </w:rPr>
          <w:id w:val="-325281707"/>
          <w:placeholder>
            <w:docPart w:val="DefaultPlaceholder_-1854013439"/>
          </w:placeholder>
          <w:dropDownList>
            <w:listItem w:displayText="Secret" w:value="Secret"/>
            <w:listItem w:displayText="Confidential" w:value="Confidential"/>
            <w:listItem w:displayText="Internal" w:value="Internal"/>
            <w:listItem w:displayText="Public" w:value="Public"/>
          </w:dropDownList>
        </w:sdtPr>
        <w:sdtEndPr>
          <w:rPr>
            <w:rStyle w:val="Numeropagina"/>
          </w:rPr>
        </w:sdtEndPr>
        <w:sdtContent>
          <w:tc>
            <w:tcPr>
              <w:tcW w:w="1276" w:type="dxa"/>
              <w:tcBorders>
                <w:top w:val="single" w:color="auto" w:sz="4" w:space="0"/>
                <w:left w:val="nil"/>
                <w:bottom w:val="single" w:color="auto" w:sz="4" w:space="0"/>
                <w:right w:val="single" w:color="auto" w:sz="4" w:space="0"/>
              </w:tcBorders>
              <w:vAlign w:val="center"/>
            </w:tcPr>
            <w:p w:rsidRPr="005A26B5" w:rsidR="00AD118D" w:rsidP="005D10C4" w:rsidRDefault="00AD118D" w14:paraId="264B514F" w14:textId="77777777">
              <w:pPr>
                <w:rPr>
                  <w:rStyle w:val="Numeropagina"/>
                  <w:sz w:val="20"/>
                </w:rPr>
              </w:pPr>
              <w:r>
                <w:rPr>
                  <w:sz w:val="20"/>
                </w:rPr>
                <w:t>Public</w:t>
              </w:r>
            </w:p>
          </w:tc>
        </w:sdtContent>
      </w:sdt>
    </w:tr>
    <w:tr w:rsidR="00AD118D" w:rsidTr="004855A0" w14:paraId="33B86EF3" w14:textId="77777777">
      <w:trPr>
        <w:cantSplit/>
        <w:trHeight w:val="265"/>
        <w:jc w:val="center"/>
      </w:trPr>
      <w:tc>
        <w:tcPr>
          <w:tcW w:w="2268" w:type="dxa"/>
          <w:vMerge/>
          <w:tcBorders>
            <w:left w:val="single" w:color="auto" w:sz="4" w:space="0"/>
            <w:bottom w:val="single" w:color="auto" w:sz="4" w:space="0"/>
            <w:right w:val="nil"/>
          </w:tcBorders>
          <w:vAlign w:val="center"/>
        </w:tcPr>
        <w:p w:rsidR="00AD118D" w:rsidRDefault="00AD118D" w14:paraId="3637BF2E" w14:textId="77777777"/>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RDefault="00AD118D" w14:paraId="13AE1125" w14:textId="77777777">
          <w:pPr>
            <w:jc w:val="center"/>
            <w:rPr>
              <w:color w:val="808080"/>
            </w:rPr>
          </w:pPr>
        </w:p>
      </w:tc>
      <w:tc>
        <w:tcPr>
          <w:tcW w:w="992" w:type="dxa"/>
          <w:tcBorders>
            <w:top w:val="nil"/>
            <w:left w:val="nil"/>
            <w:bottom w:val="single" w:color="auto" w:sz="4" w:space="0"/>
            <w:right w:val="nil"/>
          </w:tcBorders>
          <w:vAlign w:val="center"/>
        </w:tcPr>
        <w:p w:rsidRPr="005A26B5" w:rsidR="00AD118D" w:rsidP="00B23F71" w:rsidRDefault="00AD118D" w14:paraId="17D46C38" w14:textId="77777777">
          <w:pPr>
            <w:rPr>
              <w:sz w:val="20"/>
            </w:rPr>
          </w:pPr>
          <w:r>
            <w:rPr>
              <w:sz w:val="20"/>
            </w:rPr>
            <w:t>Page</w:t>
          </w:r>
          <w:r w:rsidRPr="005A26B5">
            <w:rPr>
              <w:sz w:val="20"/>
            </w:rPr>
            <w:t>:</w:t>
          </w:r>
        </w:p>
      </w:tc>
      <w:tc>
        <w:tcPr>
          <w:tcW w:w="1276" w:type="dxa"/>
          <w:tcBorders>
            <w:top w:val="single" w:color="auto" w:sz="4" w:space="0"/>
            <w:left w:val="nil"/>
            <w:bottom w:val="single" w:color="auto" w:sz="4" w:space="0"/>
            <w:right w:val="single" w:color="auto" w:sz="4" w:space="0"/>
          </w:tcBorders>
          <w:vAlign w:val="center"/>
        </w:tcPr>
        <w:p w:rsidRPr="005A26B5" w:rsidR="00AD118D" w:rsidP="005D10C4" w:rsidRDefault="00AD118D" w14:paraId="4B486786" w14:textId="3299A2E2">
          <w:pPr>
            <w:rPr>
              <w:color w:val="808080"/>
              <w:sz w:val="20"/>
            </w:rPr>
          </w:pPr>
          <w:r w:rsidRPr="005A26B5">
            <w:rPr>
              <w:rStyle w:val="Numeropagina"/>
              <w:sz w:val="20"/>
            </w:rPr>
            <w:fldChar w:fldCharType="begin"/>
          </w:r>
          <w:r w:rsidRPr="005A26B5">
            <w:rPr>
              <w:rStyle w:val="Numeropagina"/>
              <w:sz w:val="20"/>
            </w:rPr>
            <w:instrText xml:space="preserve"> PAGE </w:instrText>
          </w:r>
          <w:r w:rsidRPr="005A26B5">
            <w:rPr>
              <w:rStyle w:val="Numeropagina"/>
              <w:sz w:val="20"/>
            </w:rPr>
            <w:fldChar w:fldCharType="separate"/>
          </w:r>
          <w:r w:rsidR="00973147">
            <w:rPr>
              <w:rStyle w:val="Numeropagina"/>
              <w:noProof/>
              <w:sz w:val="20"/>
            </w:rPr>
            <w:t>7</w:t>
          </w:r>
          <w:r w:rsidRPr="005A26B5">
            <w:rPr>
              <w:rStyle w:val="Numeropagina"/>
              <w:sz w:val="20"/>
            </w:rPr>
            <w:fldChar w:fldCharType="end"/>
          </w:r>
          <w:r w:rsidRPr="005A26B5">
            <w:rPr>
              <w:rStyle w:val="Numeropagina"/>
              <w:sz w:val="20"/>
            </w:rPr>
            <w:t>/</w:t>
          </w:r>
          <w:r w:rsidR="00B74075">
            <w:rPr>
              <w:rStyle w:val="Numeropagina"/>
              <w:sz w:val="20"/>
            </w:rPr>
            <w:t>11</w:t>
          </w:r>
        </w:p>
      </w:tc>
    </w:tr>
  </w:tbl>
  <w:p w:rsidR="00AD118D" w:rsidRDefault="00AD118D" w14:paraId="45853000" w14:textId="77777777"/>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8" w:type="dxa"/>
        <w:right w:w="68" w:type="dxa"/>
      </w:tblCellMar>
      <w:tblLook w:val="01E0" w:firstRow="1" w:lastRow="1" w:firstColumn="1" w:lastColumn="1" w:noHBand="0" w:noVBand="0"/>
    </w:tblPr>
    <w:tblGrid>
      <w:gridCol w:w="2268"/>
      <w:gridCol w:w="11395"/>
      <w:gridCol w:w="992"/>
      <w:gridCol w:w="1276"/>
    </w:tblGrid>
    <w:tr w:rsidRPr="00634F7D" w:rsidR="00AD118D" w:rsidTr="00634F7D" w14:paraId="0D4E7E0D" w14:textId="77777777">
      <w:trPr>
        <w:trHeight w:val="266"/>
        <w:jc w:val="center"/>
      </w:trPr>
      <w:tc>
        <w:tcPr>
          <w:tcW w:w="2268" w:type="dxa"/>
          <w:vMerge w:val="restart"/>
          <w:vAlign w:val="center"/>
        </w:tcPr>
        <w:p w:rsidRPr="00634F7D" w:rsidR="00AD118D" w:rsidP="00634F7D" w:rsidRDefault="00AD118D" w14:paraId="00D7826A" w14:textId="77777777">
          <w:pPr>
            <w:jc w:val="center"/>
            <w:rPr>
              <w:rFonts w:cs="Arial"/>
              <w:sz w:val="20"/>
              <w:szCs w:val="24"/>
              <w:lang w:eastAsia="en-US"/>
            </w:rPr>
          </w:pPr>
          <w:r w:rsidRPr="00634F7D">
            <w:rPr>
              <w:rFonts w:ascii="Times New Roman" w:hAnsi="Times New Roman"/>
              <w:noProof/>
              <w:sz w:val="24"/>
              <w:szCs w:val="24"/>
            </w:rPr>
            <w:drawing>
              <wp:inline distT="0" distB="0" distL="0" distR="0" wp14:anchorId="1E371BD8" wp14:editId="4333E9C9">
                <wp:extent cx="1371600" cy="411480"/>
                <wp:effectExtent l="0" t="0" r="0" b="0"/>
                <wp:docPr id="6" name="Immagine 1" descr="ZI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IHET.jpg"/>
                        <pic:cNvPicPr>
                          <a:picLocks noChangeAspect="1" noChangeArrowheads="1"/>
                        </pic:cNvPicPr>
                      </pic:nvPicPr>
                      <pic:blipFill>
                        <a:blip r:embed="rId1">
                          <a:extLst>
                            <a:ext uri="{28A0092B-C50C-407E-A947-70E740481C1C}">
                              <a14:useLocalDpi xmlns:a14="http://schemas.microsoft.com/office/drawing/2010/main" val="0"/>
                            </a:ext>
                          </a:extLst>
                        </a:blip>
                        <a:srcRect l="5077" r="3143"/>
                        <a:stretch>
                          <a:fillRect/>
                        </a:stretch>
                      </pic:blipFill>
                      <pic:spPr bwMode="auto">
                        <a:xfrm>
                          <a:off x="0" y="0"/>
                          <a:ext cx="1371600" cy="411480"/>
                        </a:xfrm>
                        <a:prstGeom prst="rect">
                          <a:avLst/>
                        </a:prstGeom>
                        <a:noFill/>
                        <a:ln>
                          <a:noFill/>
                        </a:ln>
                      </pic:spPr>
                    </pic:pic>
                  </a:graphicData>
                </a:graphic>
              </wp:inline>
            </w:drawing>
          </w:r>
        </w:p>
      </w:tc>
      <w:tc>
        <w:tcPr>
          <w:tcW w:w="11395" w:type="dxa"/>
          <w:shd w:val="pct15" w:color="auto" w:fill="auto"/>
        </w:tcPr>
        <w:p w:rsidRPr="00634F7D" w:rsidR="00AD118D" w:rsidP="00634F7D" w:rsidRDefault="00AD118D" w14:paraId="66B2C052" w14:textId="77777777">
          <w:pPr>
            <w:jc w:val="center"/>
            <w:rPr>
              <w:rFonts w:cs="Arial"/>
              <w:b/>
              <w:sz w:val="24"/>
              <w:szCs w:val="24"/>
              <w:lang w:eastAsia="en-US"/>
            </w:rPr>
          </w:pPr>
          <w:r>
            <w:rPr>
              <w:b/>
              <w:color w:val="000000"/>
              <w:sz w:val="24"/>
              <w:lang w:eastAsia="zh-CN"/>
            </w:rPr>
            <w:t xml:space="preserve">ACCEPTANCE </w:t>
          </w:r>
          <w:r>
            <w:rPr>
              <w:rFonts w:hint="eastAsia"/>
              <w:b/>
              <w:color w:val="000000"/>
              <w:sz w:val="24"/>
              <w:lang w:eastAsia="zh-CN"/>
            </w:rPr>
            <w:t>SPECIFICATION</w:t>
          </w:r>
        </w:p>
      </w:tc>
      <w:tc>
        <w:tcPr>
          <w:tcW w:w="2268" w:type="dxa"/>
          <w:gridSpan w:val="2"/>
          <w:vAlign w:val="center"/>
        </w:tcPr>
        <w:p w:rsidRPr="00634F7D" w:rsidR="00AD118D" w:rsidP="00634F7D" w:rsidRDefault="00AD118D" w14:paraId="7289033F" w14:textId="77777777">
          <w:pPr>
            <w:jc w:val="left"/>
            <w:rPr>
              <w:rFonts w:cs="Arial"/>
              <w:sz w:val="20"/>
              <w:szCs w:val="24"/>
              <w:lang w:eastAsia="en-US"/>
            </w:rPr>
          </w:pPr>
          <w:r>
            <w:rPr>
              <w:rFonts w:cs="Arial"/>
              <w:sz w:val="20"/>
              <w:szCs w:val="24"/>
              <w:lang w:eastAsia="en-US"/>
            </w:rPr>
            <w:t>2.99.09</w:t>
          </w:r>
        </w:p>
      </w:tc>
    </w:tr>
    <w:tr w:rsidRPr="00634F7D" w:rsidR="00AD118D" w:rsidTr="00634F7D" w14:paraId="52BCA834" w14:textId="77777777">
      <w:trPr>
        <w:trHeight w:val="266"/>
        <w:jc w:val="center"/>
      </w:trPr>
      <w:tc>
        <w:tcPr>
          <w:tcW w:w="2268" w:type="dxa"/>
          <w:vMerge/>
        </w:tcPr>
        <w:p w:rsidRPr="00634F7D" w:rsidR="00AD118D" w:rsidP="00634F7D" w:rsidRDefault="00AD118D" w14:paraId="17467D6F" w14:textId="77777777">
          <w:pPr>
            <w:jc w:val="left"/>
            <w:rPr>
              <w:rFonts w:cs="Arial"/>
              <w:sz w:val="20"/>
              <w:szCs w:val="24"/>
              <w:lang w:eastAsia="en-US"/>
            </w:rPr>
          </w:pPr>
        </w:p>
      </w:tc>
      <w:tc>
        <w:tcPr>
          <w:tcW w:w="11395" w:type="dxa"/>
          <w:vMerge w:val="restart"/>
          <w:vAlign w:val="center"/>
        </w:tcPr>
        <w:p w:rsidRPr="00634F7D" w:rsidR="00AD118D" w:rsidP="00634F7D" w:rsidRDefault="00AD118D" w14:paraId="0646D475" w14:textId="77777777">
          <w:pPr>
            <w:jc w:val="center"/>
            <w:rPr>
              <w:rFonts w:cs="Arial"/>
              <w:b/>
              <w:sz w:val="24"/>
              <w:szCs w:val="24"/>
              <w:lang w:eastAsia="en-US"/>
            </w:rPr>
          </w:pPr>
          <w:r w:rsidRPr="00C60517">
            <w:rPr>
              <w:b/>
              <w:sz w:val="24"/>
              <w:lang w:val="en-GB"/>
            </w:rPr>
            <w:t>ZIHET RESTRICTED MATERIAL LIST</w:t>
          </w:r>
        </w:p>
      </w:tc>
      <w:tc>
        <w:tcPr>
          <w:tcW w:w="992" w:type="dxa"/>
          <w:tcBorders>
            <w:right w:val="nil"/>
          </w:tcBorders>
          <w:vAlign w:val="center"/>
        </w:tcPr>
        <w:p w:rsidRPr="00634F7D" w:rsidR="00AD118D" w:rsidP="00634F7D" w:rsidRDefault="00AD118D" w14:paraId="66514AC4" w14:textId="77777777">
          <w:pPr>
            <w:jc w:val="left"/>
            <w:rPr>
              <w:rFonts w:cs="Arial"/>
              <w:sz w:val="20"/>
              <w:szCs w:val="24"/>
              <w:lang w:eastAsia="en-US"/>
            </w:rPr>
          </w:pPr>
          <w:r w:rsidRPr="00634F7D">
            <w:rPr>
              <w:rFonts w:cs="Arial"/>
              <w:sz w:val="20"/>
              <w:szCs w:val="24"/>
              <w:lang w:eastAsia="en-US"/>
            </w:rPr>
            <w:t>Rev.:</w:t>
          </w:r>
        </w:p>
      </w:tc>
      <w:tc>
        <w:tcPr>
          <w:tcW w:w="1276" w:type="dxa"/>
          <w:tcBorders>
            <w:left w:val="nil"/>
          </w:tcBorders>
          <w:vAlign w:val="center"/>
        </w:tcPr>
        <w:p w:rsidRPr="00634F7D" w:rsidR="00AD118D" w:rsidP="00634F7D" w:rsidRDefault="00AD118D" w14:paraId="57AE3F3B" w14:textId="77777777">
          <w:pPr>
            <w:jc w:val="left"/>
            <w:rPr>
              <w:rFonts w:cs="Arial"/>
              <w:sz w:val="20"/>
              <w:szCs w:val="24"/>
              <w:lang w:eastAsia="en-US"/>
            </w:rPr>
          </w:pPr>
          <w:r>
            <w:rPr>
              <w:rFonts w:cs="Arial"/>
              <w:sz w:val="20"/>
              <w:szCs w:val="24"/>
              <w:lang w:eastAsia="en-US"/>
            </w:rPr>
            <w:t>0</w:t>
          </w:r>
        </w:p>
      </w:tc>
    </w:tr>
    <w:tr w:rsidRPr="00634F7D" w:rsidR="00AD118D" w:rsidTr="00634F7D" w14:paraId="3AAA26EC" w14:textId="77777777">
      <w:trPr>
        <w:trHeight w:val="266"/>
        <w:jc w:val="center"/>
      </w:trPr>
      <w:tc>
        <w:tcPr>
          <w:tcW w:w="2268" w:type="dxa"/>
          <w:vMerge/>
          <w:vAlign w:val="center"/>
        </w:tcPr>
        <w:p w:rsidRPr="00634F7D" w:rsidR="00AD118D" w:rsidP="00634F7D" w:rsidRDefault="00AD118D" w14:paraId="2A8DB0B4" w14:textId="77777777">
          <w:pPr>
            <w:jc w:val="center"/>
            <w:rPr>
              <w:rFonts w:cs="Arial"/>
              <w:sz w:val="20"/>
              <w:szCs w:val="24"/>
              <w:lang w:eastAsia="en-US"/>
            </w:rPr>
          </w:pPr>
        </w:p>
      </w:tc>
      <w:tc>
        <w:tcPr>
          <w:tcW w:w="11395" w:type="dxa"/>
          <w:vMerge/>
          <w:vAlign w:val="center"/>
        </w:tcPr>
        <w:p w:rsidRPr="00634F7D" w:rsidR="00AD118D" w:rsidP="00634F7D" w:rsidRDefault="00AD118D" w14:paraId="18C0ACC1" w14:textId="77777777">
          <w:pPr>
            <w:jc w:val="center"/>
            <w:rPr>
              <w:rFonts w:cs="Arial"/>
              <w:b/>
              <w:sz w:val="24"/>
              <w:szCs w:val="24"/>
              <w:lang w:eastAsia="en-US"/>
            </w:rPr>
          </w:pPr>
        </w:p>
      </w:tc>
      <w:tc>
        <w:tcPr>
          <w:tcW w:w="992" w:type="dxa"/>
          <w:tcBorders>
            <w:right w:val="nil"/>
          </w:tcBorders>
          <w:vAlign w:val="center"/>
        </w:tcPr>
        <w:p w:rsidRPr="00634F7D" w:rsidR="00AD118D" w:rsidP="00634F7D" w:rsidRDefault="00AD118D" w14:paraId="32B026E8" w14:textId="77777777">
          <w:pPr>
            <w:jc w:val="left"/>
            <w:rPr>
              <w:rFonts w:cs="Arial"/>
              <w:sz w:val="20"/>
              <w:szCs w:val="24"/>
              <w:lang w:eastAsia="en-US"/>
            </w:rPr>
          </w:pPr>
          <w:r w:rsidRPr="00634F7D">
            <w:rPr>
              <w:rFonts w:cs="Arial"/>
              <w:sz w:val="20"/>
              <w:szCs w:val="24"/>
              <w:lang w:eastAsia="en-US"/>
            </w:rPr>
            <w:t>Date:</w:t>
          </w:r>
        </w:p>
      </w:tc>
      <w:tc>
        <w:tcPr>
          <w:tcW w:w="1276" w:type="dxa"/>
          <w:tcBorders>
            <w:left w:val="nil"/>
          </w:tcBorders>
          <w:vAlign w:val="center"/>
        </w:tcPr>
        <w:p w:rsidRPr="00634F7D" w:rsidR="00AD118D" w:rsidP="00634F7D" w:rsidRDefault="00AD118D" w14:paraId="2AD14E00" w14:textId="77777777">
          <w:pPr>
            <w:jc w:val="left"/>
            <w:rPr>
              <w:rFonts w:cs="Arial"/>
              <w:sz w:val="20"/>
              <w:szCs w:val="24"/>
              <w:lang w:eastAsia="en-US"/>
            </w:rPr>
          </w:pPr>
          <w:r>
            <w:rPr>
              <w:rFonts w:cs="Arial"/>
              <w:sz w:val="20"/>
              <w:szCs w:val="24"/>
              <w:lang w:eastAsia="en-US"/>
            </w:rPr>
            <w:t>10.04.2026</w:t>
          </w:r>
        </w:p>
      </w:tc>
    </w:tr>
    <w:tr w:rsidRPr="00634F7D" w:rsidR="00AD118D" w:rsidTr="00634F7D" w14:paraId="1BA5092F" w14:textId="77777777">
      <w:trPr>
        <w:trHeight w:val="266"/>
        <w:jc w:val="center"/>
      </w:trPr>
      <w:tc>
        <w:tcPr>
          <w:tcW w:w="2268" w:type="dxa"/>
          <w:vMerge/>
          <w:vAlign w:val="center"/>
        </w:tcPr>
        <w:p w:rsidRPr="00634F7D" w:rsidR="00AD118D" w:rsidP="00634F7D" w:rsidRDefault="00AD118D" w14:paraId="2CA40C2B" w14:textId="77777777">
          <w:pPr>
            <w:jc w:val="center"/>
            <w:rPr>
              <w:rFonts w:cs="Arial"/>
              <w:sz w:val="20"/>
              <w:szCs w:val="24"/>
              <w:lang w:eastAsia="en-US"/>
            </w:rPr>
          </w:pPr>
        </w:p>
      </w:tc>
      <w:tc>
        <w:tcPr>
          <w:tcW w:w="11395" w:type="dxa"/>
          <w:vMerge/>
        </w:tcPr>
        <w:p w:rsidRPr="00634F7D" w:rsidR="00AD118D" w:rsidP="00634F7D" w:rsidRDefault="00AD118D" w14:paraId="2C739EB2" w14:textId="77777777">
          <w:pPr>
            <w:jc w:val="left"/>
            <w:rPr>
              <w:rFonts w:cs="Arial"/>
              <w:sz w:val="20"/>
              <w:szCs w:val="24"/>
              <w:lang w:eastAsia="en-US"/>
            </w:rPr>
          </w:pPr>
        </w:p>
      </w:tc>
      <w:tc>
        <w:tcPr>
          <w:tcW w:w="992" w:type="dxa"/>
          <w:tcBorders>
            <w:right w:val="nil"/>
          </w:tcBorders>
          <w:vAlign w:val="center"/>
        </w:tcPr>
        <w:p w:rsidRPr="00634F7D" w:rsidR="00AD118D" w:rsidP="00634F7D" w:rsidRDefault="00AD118D" w14:paraId="6A9BDAAB" w14:textId="77777777">
          <w:pPr>
            <w:jc w:val="left"/>
            <w:rPr>
              <w:rFonts w:cs="Arial"/>
              <w:sz w:val="20"/>
              <w:szCs w:val="24"/>
              <w:lang w:eastAsia="en-US"/>
            </w:rPr>
          </w:pPr>
          <w:r w:rsidRPr="00634F7D">
            <w:rPr>
              <w:rFonts w:cs="Arial"/>
              <w:sz w:val="20"/>
              <w:szCs w:val="24"/>
              <w:lang w:eastAsia="en-US"/>
            </w:rPr>
            <w:t>Class.:</w:t>
          </w:r>
        </w:p>
      </w:tc>
      <w:sdt>
        <w:sdtPr>
          <w:rPr>
            <w:rFonts w:cs="Arial"/>
            <w:sz w:val="20"/>
            <w:szCs w:val="24"/>
            <w:lang w:val="en-US" w:eastAsia="en-US"/>
          </w:rPr>
          <w:id w:val="881979906"/>
          <w:placeholder>
            <w:docPart w:val="9C83A453E21E4DDDA8C926FC960F8432"/>
          </w:placeholder>
          <w:dropDownList>
            <w:listItem w:displayText="Secret" w:value="Secret"/>
            <w:listItem w:displayText="Confidential" w:value="Confidential"/>
            <w:listItem w:displayText="Internal" w:value="Internal"/>
            <w:listItem w:displayText="Public" w:value="Public"/>
          </w:dropDownList>
        </w:sdtPr>
        <w:sdtEndPr/>
        <w:sdtContent>
          <w:tc>
            <w:tcPr>
              <w:tcW w:w="1276" w:type="dxa"/>
              <w:tcBorders>
                <w:left w:val="nil"/>
              </w:tcBorders>
              <w:vAlign w:val="center"/>
            </w:tcPr>
            <w:p w:rsidRPr="00634F7D" w:rsidR="00AD118D" w:rsidP="00634F7D" w:rsidRDefault="00AD118D" w14:paraId="7820C150" w14:textId="77777777">
              <w:pPr>
                <w:jc w:val="left"/>
                <w:rPr>
                  <w:rFonts w:cs="Arial"/>
                  <w:sz w:val="20"/>
                </w:rPr>
              </w:pPr>
              <w:r>
                <w:rPr>
                  <w:rFonts w:cs="Arial"/>
                  <w:sz w:val="20"/>
                  <w:szCs w:val="24"/>
                  <w:lang w:val="en-US" w:eastAsia="en-US"/>
                </w:rPr>
                <w:t>Public</w:t>
              </w:r>
            </w:p>
          </w:tc>
        </w:sdtContent>
      </w:sdt>
    </w:tr>
    <w:tr w:rsidRPr="00634F7D" w:rsidR="00AD118D" w:rsidTr="00634F7D" w14:paraId="5E4476A8" w14:textId="77777777">
      <w:trPr>
        <w:trHeight w:val="266"/>
        <w:jc w:val="center"/>
      </w:trPr>
      <w:tc>
        <w:tcPr>
          <w:tcW w:w="2268" w:type="dxa"/>
          <w:vMerge/>
          <w:vAlign w:val="center"/>
        </w:tcPr>
        <w:p w:rsidRPr="00634F7D" w:rsidR="00AD118D" w:rsidP="00634F7D" w:rsidRDefault="00AD118D" w14:paraId="255E11F0" w14:textId="77777777">
          <w:pPr>
            <w:jc w:val="center"/>
            <w:rPr>
              <w:rFonts w:cs="Arial"/>
              <w:sz w:val="20"/>
              <w:szCs w:val="24"/>
              <w:lang w:eastAsia="en-US"/>
            </w:rPr>
          </w:pPr>
        </w:p>
      </w:tc>
      <w:tc>
        <w:tcPr>
          <w:tcW w:w="11395" w:type="dxa"/>
          <w:vMerge/>
        </w:tcPr>
        <w:p w:rsidRPr="00634F7D" w:rsidR="00AD118D" w:rsidP="00634F7D" w:rsidRDefault="00AD118D" w14:paraId="24E2F111" w14:textId="77777777">
          <w:pPr>
            <w:jc w:val="left"/>
            <w:rPr>
              <w:rFonts w:cs="Arial"/>
              <w:sz w:val="20"/>
              <w:szCs w:val="24"/>
              <w:lang w:eastAsia="en-US"/>
            </w:rPr>
          </w:pPr>
        </w:p>
      </w:tc>
      <w:tc>
        <w:tcPr>
          <w:tcW w:w="992" w:type="dxa"/>
          <w:tcBorders>
            <w:right w:val="nil"/>
          </w:tcBorders>
          <w:vAlign w:val="center"/>
        </w:tcPr>
        <w:p w:rsidRPr="00634F7D" w:rsidR="00AD118D" w:rsidP="00634F7D" w:rsidRDefault="00AD118D" w14:paraId="3146DA97" w14:textId="77777777">
          <w:pPr>
            <w:jc w:val="left"/>
            <w:rPr>
              <w:rFonts w:cs="Arial"/>
              <w:sz w:val="20"/>
              <w:szCs w:val="24"/>
              <w:lang w:eastAsia="en-US"/>
            </w:rPr>
          </w:pPr>
          <w:r w:rsidRPr="00634F7D">
            <w:rPr>
              <w:rFonts w:cs="Arial"/>
              <w:sz w:val="20"/>
              <w:szCs w:val="24"/>
              <w:lang w:eastAsia="en-US"/>
            </w:rPr>
            <w:t>Page:</w:t>
          </w:r>
        </w:p>
      </w:tc>
      <w:tc>
        <w:tcPr>
          <w:tcW w:w="1276" w:type="dxa"/>
          <w:tcBorders>
            <w:left w:val="nil"/>
          </w:tcBorders>
          <w:vAlign w:val="center"/>
        </w:tcPr>
        <w:p w:rsidRPr="00634F7D" w:rsidR="00AD118D" w:rsidP="00634F7D" w:rsidRDefault="00AD118D" w14:paraId="063C9C4A" w14:textId="01DCDFAC">
          <w:pPr>
            <w:jc w:val="left"/>
            <w:rPr>
              <w:rFonts w:cs="Arial"/>
              <w:sz w:val="20"/>
              <w:szCs w:val="24"/>
              <w:lang w:eastAsia="en-US"/>
            </w:rPr>
          </w:pPr>
          <w:r w:rsidRPr="00634F7D">
            <w:rPr>
              <w:rFonts w:cs="Arial"/>
              <w:sz w:val="20"/>
            </w:rPr>
            <w:fldChar w:fldCharType="begin"/>
          </w:r>
          <w:r w:rsidRPr="00634F7D">
            <w:rPr>
              <w:rFonts w:cs="Arial"/>
              <w:sz w:val="20"/>
            </w:rPr>
            <w:instrText xml:space="preserve"> PAGE </w:instrText>
          </w:r>
          <w:r w:rsidRPr="00634F7D">
            <w:rPr>
              <w:rFonts w:cs="Arial"/>
              <w:sz w:val="20"/>
            </w:rPr>
            <w:fldChar w:fldCharType="separate"/>
          </w:r>
          <w:r w:rsidR="00973147">
            <w:rPr>
              <w:rFonts w:cs="Arial"/>
              <w:noProof/>
              <w:sz w:val="20"/>
            </w:rPr>
            <w:t>10</w:t>
          </w:r>
          <w:r w:rsidRPr="00634F7D">
            <w:rPr>
              <w:rFonts w:cs="Arial"/>
              <w:sz w:val="20"/>
            </w:rPr>
            <w:fldChar w:fldCharType="end"/>
          </w:r>
          <w:r w:rsidRPr="00634F7D">
            <w:rPr>
              <w:rFonts w:cs="Arial"/>
              <w:sz w:val="20"/>
              <w:lang w:eastAsia="en-US"/>
            </w:rPr>
            <w:t>/</w:t>
          </w:r>
          <w:r w:rsidRPr="00634F7D">
            <w:rPr>
              <w:rFonts w:cs="Arial"/>
              <w:sz w:val="20"/>
            </w:rPr>
            <w:fldChar w:fldCharType="begin"/>
          </w:r>
          <w:r w:rsidRPr="00634F7D">
            <w:rPr>
              <w:rFonts w:cs="Arial"/>
              <w:sz w:val="20"/>
            </w:rPr>
            <w:instrText xml:space="preserve"> NUMPAGES </w:instrText>
          </w:r>
          <w:r w:rsidRPr="00634F7D">
            <w:rPr>
              <w:rFonts w:cs="Arial"/>
              <w:sz w:val="20"/>
            </w:rPr>
            <w:fldChar w:fldCharType="separate"/>
          </w:r>
          <w:r w:rsidR="00973147">
            <w:rPr>
              <w:rFonts w:cs="Arial"/>
              <w:noProof/>
              <w:sz w:val="20"/>
            </w:rPr>
            <w:t>11</w:t>
          </w:r>
          <w:r w:rsidRPr="00634F7D">
            <w:rPr>
              <w:rFonts w:cs="Arial"/>
              <w:sz w:val="20"/>
            </w:rPr>
            <w:fldChar w:fldCharType="end"/>
          </w:r>
        </w:p>
      </w:tc>
    </w:tr>
  </w:tbl>
  <w:p w:rsidR="00AD118D" w:rsidRDefault="00AD118D" w14:paraId="0388F895" w14:textId="77777777"/>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268"/>
      <w:gridCol w:w="5387"/>
      <w:gridCol w:w="992"/>
      <w:gridCol w:w="1276"/>
    </w:tblGrid>
    <w:tr w:rsidR="00AD118D" w:rsidTr="00634F7D" w14:paraId="4235F180" w14:textId="77777777">
      <w:trPr>
        <w:cantSplit/>
        <w:trHeight w:val="266"/>
        <w:jc w:val="center"/>
      </w:trPr>
      <w:tc>
        <w:tcPr>
          <w:tcW w:w="2268" w:type="dxa"/>
          <w:vMerge w:val="restart"/>
          <w:tcBorders>
            <w:top w:val="single" w:color="auto" w:sz="4" w:space="0"/>
            <w:left w:val="single" w:color="auto" w:sz="4" w:space="0"/>
            <w:right w:val="nil"/>
          </w:tcBorders>
          <w:vAlign w:val="center"/>
        </w:tcPr>
        <w:p w:rsidR="00AD118D" w:rsidP="00634F7D" w:rsidRDefault="00AD118D" w14:paraId="3ACC57D9" w14:textId="77777777">
          <w:pPr>
            <w:jc w:val="center"/>
          </w:pPr>
          <w:r>
            <w:rPr>
              <w:noProof/>
            </w:rPr>
            <w:drawing>
              <wp:inline distT="0" distB="0" distL="0" distR="0" wp14:anchorId="399CA653" wp14:editId="49A5A3FB">
                <wp:extent cx="1371600" cy="414655"/>
                <wp:effectExtent l="0" t="0" r="0" b="0"/>
                <wp:docPr id="14" name="Immagine 14" descr="ZIH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IHET.jpg"/>
                        <pic:cNvPicPr>
                          <a:picLocks noChangeAspect="1" noChangeArrowheads="1"/>
                        </pic:cNvPicPr>
                      </pic:nvPicPr>
                      <pic:blipFill>
                        <a:blip r:embed="rId1">
                          <a:extLst>
                            <a:ext uri="{28A0092B-C50C-407E-A947-70E740481C1C}">
                              <a14:useLocalDpi xmlns:a14="http://schemas.microsoft.com/office/drawing/2010/main" val="0"/>
                            </a:ext>
                          </a:extLst>
                        </a:blip>
                        <a:srcRect l="5077" r="3143"/>
                        <a:stretch>
                          <a:fillRect/>
                        </a:stretch>
                      </pic:blipFill>
                      <pic:spPr bwMode="auto">
                        <a:xfrm>
                          <a:off x="0" y="0"/>
                          <a:ext cx="1371600" cy="414655"/>
                        </a:xfrm>
                        <a:prstGeom prst="rect">
                          <a:avLst/>
                        </a:prstGeom>
                        <a:noFill/>
                        <a:ln>
                          <a:noFill/>
                        </a:ln>
                      </pic:spPr>
                    </pic:pic>
                  </a:graphicData>
                </a:graphic>
              </wp:inline>
            </w:drawing>
          </w:r>
        </w:p>
      </w:tc>
      <w:tc>
        <w:tcPr>
          <w:tcW w:w="5387" w:type="dxa"/>
          <w:tcBorders>
            <w:top w:val="single" w:color="auto" w:sz="4" w:space="0"/>
            <w:left w:val="single" w:color="auto" w:sz="4" w:space="0"/>
            <w:bottom w:val="single" w:color="auto" w:sz="4" w:space="0"/>
            <w:right w:val="single" w:color="auto" w:sz="4" w:space="0"/>
          </w:tcBorders>
          <w:shd w:val="pct15" w:color="auto" w:fill="FFFFFF"/>
          <w:vAlign w:val="center"/>
        </w:tcPr>
        <w:p w:rsidRPr="00080B48" w:rsidR="00AD118D" w:rsidP="00634F7D" w:rsidRDefault="00AD118D" w14:paraId="4C52FAA5" w14:textId="77777777">
          <w:pPr>
            <w:jc w:val="center"/>
            <w:rPr>
              <w:b/>
              <w:sz w:val="24"/>
              <w:szCs w:val="24"/>
            </w:rPr>
          </w:pPr>
          <w:r>
            <w:rPr>
              <w:b/>
              <w:color w:val="000000"/>
              <w:sz w:val="24"/>
              <w:lang w:eastAsia="zh-CN"/>
            </w:rPr>
            <w:t xml:space="preserve">ACCEPTANCE </w:t>
          </w:r>
          <w:r>
            <w:rPr>
              <w:rFonts w:hint="eastAsia"/>
              <w:b/>
              <w:color w:val="000000"/>
              <w:sz w:val="24"/>
              <w:lang w:eastAsia="zh-CN"/>
            </w:rPr>
            <w:t>SPECIFICATION</w:t>
          </w:r>
        </w:p>
      </w:tc>
      <w:tc>
        <w:tcPr>
          <w:tcW w:w="2268" w:type="dxa"/>
          <w:gridSpan w:val="2"/>
          <w:tcBorders>
            <w:top w:val="single" w:color="auto" w:sz="4" w:space="0"/>
            <w:left w:val="nil"/>
            <w:bottom w:val="nil"/>
            <w:right w:val="single" w:color="auto" w:sz="4" w:space="0"/>
          </w:tcBorders>
          <w:vAlign w:val="center"/>
        </w:tcPr>
        <w:p w:rsidRPr="005A26B5" w:rsidR="00AD118D" w:rsidP="00634F7D" w:rsidRDefault="00AD118D" w14:paraId="26666B7A" w14:textId="77777777">
          <w:pPr>
            <w:pStyle w:val="Intestazione"/>
            <w:tabs>
              <w:tab w:val="clear" w:pos="4819"/>
              <w:tab w:val="clear" w:pos="9638"/>
            </w:tabs>
            <w:rPr>
              <w:sz w:val="20"/>
            </w:rPr>
          </w:pPr>
          <w:r>
            <w:rPr>
              <w:sz w:val="20"/>
            </w:rPr>
            <w:t>2</w:t>
          </w:r>
          <w:r w:rsidRPr="005A26B5">
            <w:rPr>
              <w:sz w:val="20"/>
            </w:rPr>
            <w:t>.</w:t>
          </w:r>
          <w:r>
            <w:rPr>
              <w:sz w:val="20"/>
            </w:rPr>
            <w:t>99.09</w:t>
          </w:r>
        </w:p>
      </w:tc>
    </w:tr>
    <w:tr w:rsidR="00AD118D" w:rsidTr="00634F7D" w14:paraId="69968484" w14:textId="77777777">
      <w:trPr>
        <w:cantSplit/>
        <w:trHeight w:val="265"/>
        <w:jc w:val="center"/>
      </w:trPr>
      <w:tc>
        <w:tcPr>
          <w:tcW w:w="2268" w:type="dxa"/>
          <w:vMerge/>
          <w:tcBorders>
            <w:left w:val="single" w:color="auto" w:sz="4" w:space="0"/>
            <w:right w:val="nil"/>
          </w:tcBorders>
        </w:tcPr>
        <w:p w:rsidR="00AD118D" w:rsidP="00634F7D" w:rsidRDefault="00AD118D" w14:paraId="2A7E8E99" w14:textId="77777777">
          <w:pPr>
            <w:rPr>
              <w:noProof/>
            </w:rPr>
          </w:pPr>
        </w:p>
      </w:tc>
      <w:tc>
        <w:tcPr>
          <w:tcW w:w="5387" w:type="dxa"/>
          <w:vMerge w:val="restart"/>
          <w:tcBorders>
            <w:top w:val="nil"/>
            <w:left w:val="single" w:color="auto" w:sz="4" w:space="0"/>
            <w:bottom w:val="single" w:color="auto" w:sz="4" w:space="0"/>
            <w:right w:val="single" w:color="auto" w:sz="4" w:space="0"/>
          </w:tcBorders>
          <w:shd w:val="clear" w:color="FFFFFF" w:fill="auto"/>
          <w:vAlign w:val="center"/>
        </w:tcPr>
        <w:p w:rsidRPr="00C60517" w:rsidR="00AD118D" w:rsidP="00634F7D" w:rsidRDefault="00AD118D" w14:paraId="543147EA" w14:textId="77777777">
          <w:pPr>
            <w:jc w:val="center"/>
            <w:rPr>
              <w:b/>
              <w:lang w:val="en-GB"/>
            </w:rPr>
          </w:pPr>
          <w:r w:rsidRPr="00C60517">
            <w:rPr>
              <w:b/>
              <w:sz w:val="24"/>
              <w:lang w:val="en-GB"/>
            </w:rPr>
            <w:t>ZIHET RESTRICTED MATERIAL LIST</w:t>
          </w:r>
        </w:p>
      </w:tc>
      <w:tc>
        <w:tcPr>
          <w:tcW w:w="992" w:type="dxa"/>
          <w:tcBorders>
            <w:top w:val="single" w:color="auto" w:sz="4" w:space="0"/>
            <w:left w:val="nil"/>
            <w:bottom w:val="nil"/>
            <w:right w:val="nil"/>
          </w:tcBorders>
          <w:vAlign w:val="center"/>
        </w:tcPr>
        <w:p w:rsidRPr="005A26B5" w:rsidR="00AD118D" w:rsidP="00634F7D" w:rsidRDefault="00AD118D" w14:paraId="01A0CF07" w14:textId="77777777">
          <w:pPr>
            <w:rPr>
              <w:sz w:val="20"/>
            </w:rPr>
          </w:pPr>
          <w:r w:rsidRPr="005A26B5">
            <w:rPr>
              <w:sz w:val="20"/>
            </w:rPr>
            <w:t>Rev.:</w:t>
          </w:r>
        </w:p>
      </w:tc>
      <w:tc>
        <w:tcPr>
          <w:tcW w:w="1276" w:type="dxa"/>
          <w:tcBorders>
            <w:top w:val="single" w:color="auto" w:sz="4" w:space="0"/>
            <w:left w:val="nil"/>
            <w:bottom w:val="nil"/>
            <w:right w:val="single" w:color="auto" w:sz="4" w:space="0"/>
          </w:tcBorders>
          <w:vAlign w:val="center"/>
        </w:tcPr>
        <w:p w:rsidRPr="005A26B5" w:rsidR="00AD118D" w:rsidP="00634F7D" w:rsidRDefault="00AD118D" w14:paraId="1132EC0E" w14:textId="77777777">
          <w:pPr>
            <w:rPr>
              <w:sz w:val="20"/>
            </w:rPr>
          </w:pPr>
          <w:r>
            <w:rPr>
              <w:sz w:val="20"/>
            </w:rPr>
            <w:t>0</w:t>
          </w:r>
        </w:p>
      </w:tc>
    </w:tr>
    <w:tr w:rsidR="00AD118D" w:rsidTr="00634F7D" w14:paraId="7E1B0068" w14:textId="77777777">
      <w:trPr>
        <w:cantSplit/>
        <w:trHeight w:val="264"/>
        <w:jc w:val="center"/>
      </w:trPr>
      <w:tc>
        <w:tcPr>
          <w:tcW w:w="2268" w:type="dxa"/>
          <w:vMerge/>
          <w:tcBorders>
            <w:left w:val="single" w:color="auto" w:sz="4" w:space="0"/>
            <w:right w:val="nil"/>
          </w:tcBorders>
          <w:vAlign w:val="center"/>
        </w:tcPr>
        <w:p w:rsidR="00AD118D" w:rsidP="00634F7D" w:rsidRDefault="00AD118D" w14:paraId="4E66A078" w14:textId="77777777">
          <w:pPr>
            <w:jc w:val="center"/>
            <w:rPr>
              <w:b/>
              <w:i/>
              <w:sz w:val="24"/>
            </w:rPr>
          </w:pPr>
        </w:p>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P="00634F7D" w:rsidRDefault="00AD118D" w14:paraId="5226FBF3" w14:textId="77777777">
          <w:pPr>
            <w:pStyle w:val="Titolo2"/>
            <w:rPr>
              <w:i/>
              <w:caps/>
            </w:rPr>
          </w:pPr>
        </w:p>
      </w:tc>
      <w:tc>
        <w:tcPr>
          <w:tcW w:w="992" w:type="dxa"/>
          <w:tcBorders>
            <w:top w:val="single" w:color="auto" w:sz="4" w:space="0"/>
            <w:left w:val="nil"/>
            <w:bottom w:val="single" w:color="auto" w:sz="4" w:space="0"/>
            <w:right w:val="nil"/>
          </w:tcBorders>
          <w:vAlign w:val="center"/>
        </w:tcPr>
        <w:p w:rsidRPr="005A26B5" w:rsidR="00AD118D" w:rsidP="00634F7D" w:rsidRDefault="00AD118D" w14:paraId="3C9C89BF" w14:textId="77777777">
          <w:pPr>
            <w:pStyle w:val="Intestazione"/>
            <w:tabs>
              <w:tab w:val="clear" w:pos="4819"/>
              <w:tab w:val="clear" w:pos="9638"/>
            </w:tabs>
            <w:rPr>
              <w:sz w:val="20"/>
            </w:rPr>
          </w:pPr>
          <w:r>
            <w:rPr>
              <w:sz w:val="20"/>
            </w:rPr>
            <w:t>Date</w:t>
          </w:r>
          <w:r w:rsidRPr="005A26B5">
            <w:rPr>
              <w:sz w:val="20"/>
            </w:rPr>
            <w:t>:</w:t>
          </w:r>
        </w:p>
      </w:tc>
      <w:tc>
        <w:tcPr>
          <w:tcW w:w="1276" w:type="dxa"/>
          <w:tcBorders>
            <w:top w:val="single" w:color="auto" w:sz="4" w:space="0"/>
            <w:left w:val="nil"/>
            <w:bottom w:val="nil"/>
            <w:right w:val="single" w:color="auto" w:sz="4" w:space="0"/>
          </w:tcBorders>
          <w:vAlign w:val="center"/>
        </w:tcPr>
        <w:p w:rsidRPr="005A26B5" w:rsidR="00AD118D" w:rsidP="00634F7D" w:rsidRDefault="00AD118D" w14:paraId="5C5D3083" w14:textId="77777777">
          <w:pPr>
            <w:rPr>
              <w:sz w:val="20"/>
            </w:rPr>
          </w:pPr>
          <w:r>
            <w:rPr>
              <w:sz w:val="20"/>
            </w:rPr>
            <w:t>10.04.2026</w:t>
          </w:r>
        </w:p>
      </w:tc>
    </w:tr>
    <w:tr w:rsidR="00AD118D" w:rsidTr="00634F7D" w14:paraId="78A8E9F0" w14:textId="77777777">
      <w:trPr>
        <w:cantSplit/>
        <w:trHeight w:val="265"/>
        <w:jc w:val="center"/>
      </w:trPr>
      <w:tc>
        <w:tcPr>
          <w:tcW w:w="2268" w:type="dxa"/>
          <w:vMerge/>
          <w:tcBorders>
            <w:left w:val="single" w:color="auto" w:sz="4" w:space="0"/>
            <w:bottom w:val="single" w:color="auto" w:sz="4" w:space="0"/>
            <w:right w:val="nil"/>
          </w:tcBorders>
          <w:vAlign w:val="center"/>
        </w:tcPr>
        <w:p w:rsidR="00AD118D" w:rsidP="00634F7D" w:rsidRDefault="00AD118D" w14:paraId="6CEB886B" w14:textId="77777777"/>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P="00634F7D" w:rsidRDefault="00AD118D" w14:paraId="22DD6DC7" w14:textId="77777777">
          <w:pPr>
            <w:jc w:val="center"/>
            <w:rPr>
              <w:color w:val="808080"/>
            </w:rPr>
          </w:pPr>
        </w:p>
      </w:tc>
      <w:tc>
        <w:tcPr>
          <w:tcW w:w="992" w:type="dxa"/>
          <w:tcBorders>
            <w:top w:val="nil"/>
            <w:left w:val="nil"/>
            <w:bottom w:val="single" w:color="auto" w:sz="4" w:space="0"/>
            <w:right w:val="nil"/>
          </w:tcBorders>
          <w:vAlign w:val="center"/>
        </w:tcPr>
        <w:p w:rsidRPr="005A26B5" w:rsidR="00AD118D" w:rsidP="00634F7D" w:rsidRDefault="00AD118D" w14:paraId="23C93D57" w14:textId="77777777">
          <w:pPr>
            <w:rPr>
              <w:sz w:val="20"/>
            </w:rPr>
          </w:pPr>
          <w:r w:rsidRPr="005A26B5">
            <w:rPr>
              <w:sz w:val="20"/>
            </w:rPr>
            <w:t>Class.</w:t>
          </w:r>
          <w:r>
            <w:rPr>
              <w:sz w:val="20"/>
            </w:rPr>
            <w:t>:</w:t>
          </w:r>
        </w:p>
      </w:tc>
      <w:sdt>
        <w:sdtPr>
          <w:rPr>
            <w:sz w:val="20"/>
          </w:rPr>
          <w:id w:val="1210684678"/>
          <w:placeholder>
            <w:docPart w:val="E224B3BC2A224EF6B93ED64BE67536F8"/>
          </w:placeholder>
          <w:dropDownList>
            <w:listItem w:displayText="Secret" w:value="Secret"/>
            <w:listItem w:displayText="Confidential" w:value="Confidential"/>
            <w:listItem w:displayText="Internal" w:value="Internal"/>
            <w:listItem w:displayText="Public" w:value="Public"/>
          </w:dropDownList>
        </w:sdtPr>
        <w:sdtEndPr>
          <w:rPr>
            <w:rStyle w:val="Numeropagina"/>
          </w:rPr>
        </w:sdtEndPr>
        <w:sdtContent>
          <w:tc>
            <w:tcPr>
              <w:tcW w:w="1276" w:type="dxa"/>
              <w:tcBorders>
                <w:top w:val="single" w:color="auto" w:sz="4" w:space="0"/>
                <w:left w:val="nil"/>
                <w:bottom w:val="single" w:color="auto" w:sz="4" w:space="0"/>
                <w:right w:val="single" w:color="auto" w:sz="4" w:space="0"/>
              </w:tcBorders>
              <w:vAlign w:val="center"/>
            </w:tcPr>
            <w:p w:rsidRPr="005A26B5" w:rsidR="00AD118D" w:rsidP="00634F7D" w:rsidRDefault="00AD118D" w14:paraId="7A430878" w14:textId="77777777">
              <w:pPr>
                <w:rPr>
                  <w:rStyle w:val="Numeropagina"/>
                  <w:sz w:val="20"/>
                </w:rPr>
              </w:pPr>
              <w:r>
                <w:rPr>
                  <w:sz w:val="20"/>
                </w:rPr>
                <w:t>Public</w:t>
              </w:r>
            </w:p>
          </w:tc>
        </w:sdtContent>
      </w:sdt>
    </w:tr>
    <w:tr w:rsidR="00AD118D" w:rsidTr="00634F7D" w14:paraId="77C95B32" w14:textId="77777777">
      <w:trPr>
        <w:cantSplit/>
        <w:trHeight w:val="265"/>
        <w:jc w:val="center"/>
      </w:trPr>
      <w:tc>
        <w:tcPr>
          <w:tcW w:w="2268" w:type="dxa"/>
          <w:vMerge/>
          <w:tcBorders>
            <w:left w:val="single" w:color="auto" w:sz="4" w:space="0"/>
            <w:bottom w:val="single" w:color="auto" w:sz="4" w:space="0"/>
            <w:right w:val="nil"/>
          </w:tcBorders>
          <w:vAlign w:val="center"/>
        </w:tcPr>
        <w:p w:rsidR="00AD118D" w:rsidP="00634F7D" w:rsidRDefault="00AD118D" w14:paraId="03239041" w14:textId="77777777"/>
      </w:tc>
      <w:tc>
        <w:tcPr>
          <w:tcW w:w="5387" w:type="dxa"/>
          <w:vMerge/>
          <w:tcBorders>
            <w:top w:val="single" w:color="auto" w:sz="4" w:space="0"/>
            <w:left w:val="single" w:color="auto" w:sz="4" w:space="0"/>
            <w:bottom w:val="single" w:color="auto" w:sz="4" w:space="0"/>
            <w:right w:val="single" w:color="auto" w:sz="4" w:space="0"/>
          </w:tcBorders>
          <w:shd w:val="clear" w:color="FFFFFF" w:fill="auto"/>
          <w:vAlign w:val="center"/>
        </w:tcPr>
        <w:p w:rsidR="00AD118D" w:rsidP="00634F7D" w:rsidRDefault="00AD118D" w14:paraId="0661CF08" w14:textId="77777777">
          <w:pPr>
            <w:jc w:val="center"/>
            <w:rPr>
              <w:color w:val="808080"/>
            </w:rPr>
          </w:pPr>
        </w:p>
      </w:tc>
      <w:tc>
        <w:tcPr>
          <w:tcW w:w="992" w:type="dxa"/>
          <w:tcBorders>
            <w:top w:val="nil"/>
            <w:left w:val="nil"/>
            <w:bottom w:val="single" w:color="auto" w:sz="4" w:space="0"/>
            <w:right w:val="nil"/>
          </w:tcBorders>
          <w:vAlign w:val="center"/>
        </w:tcPr>
        <w:p w:rsidRPr="005A26B5" w:rsidR="00AD118D" w:rsidP="00634F7D" w:rsidRDefault="00AD118D" w14:paraId="715008F9" w14:textId="77777777">
          <w:pPr>
            <w:rPr>
              <w:sz w:val="20"/>
            </w:rPr>
          </w:pPr>
          <w:r>
            <w:rPr>
              <w:sz w:val="20"/>
            </w:rPr>
            <w:t>Page</w:t>
          </w:r>
          <w:r w:rsidRPr="005A26B5">
            <w:rPr>
              <w:sz w:val="20"/>
            </w:rPr>
            <w:t>:</w:t>
          </w:r>
        </w:p>
      </w:tc>
      <w:tc>
        <w:tcPr>
          <w:tcW w:w="1276" w:type="dxa"/>
          <w:tcBorders>
            <w:top w:val="single" w:color="auto" w:sz="4" w:space="0"/>
            <w:left w:val="nil"/>
            <w:bottom w:val="single" w:color="auto" w:sz="4" w:space="0"/>
            <w:right w:val="single" w:color="auto" w:sz="4" w:space="0"/>
          </w:tcBorders>
          <w:vAlign w:val="center"/>
        </w:tcPr>
        <w:p w:rsidRPr="005A26B5" w:rsidR="00AD118D" w:rsidP="00634F7D" w:rsidRDefault="00AD118D" w14:paraId="26752997" w14:textId="6A413E0C">
          <w:pPr>
            <w:rPr>
              <w:color w:val="808080"/>
              <w:sz w:val="20"/>
            </w:rPr>
          </w:pPr>
          <w:r w:rsidRPr="005A26B5">
            <w:rPr>
              <w:rStyle w:val="Numeropagina"/>
              <w:sz w:val="20"/>
            </w:rPr>
            <w:fldChar w:fldCharType="begin"/>
          </w:r>
          <w:r w:rsidRPr="005A26B5">
            <w:rPr>
              <w:rStyle w:val="Numeropagina"/>
              <w:sz w:val="20"/>
            </w:rPr>
            <w:instrText xml:space="preserve"> PAGE </w:instrText>
          </w:r>
          <w:r w:rsidRPr="005A26B5">
            <w:rPr>
              <w:rStyle w:val="Numeropagina"/>
              <w:sz w:val="20"/>
            </w:rPr>
            <w:fldChar w:fldCharType="separate"/>
          </w:r>
          <w:r w:rsidR="00973147">
            <w:rPr>
              <w:rStyle w:val="Numeropagina"/>
              <w:noProof/>
              <w:sz w:val="20"/>
            </w:rPr>
            <w:t>11</w:t>
          </w:r>
          <w:r w:rsidRPr="005A26B5">
            <w:rPr>
              <w:rStyle w:val="Numeropagina"/>
              <w:sz w:val="20"/>
            </w:rPr>
            <w:fldChar w:fldCharType="end"/>
          </w:r>
          <w:r w:rsidRPr="005A26B5">
            <w:rPr>
              <w:rStyle w:val="Numeropagina"/>
              <w:sz w:val="20"/>
            </w:rPr>
            <w:t>/</w:t>
          </w:r>
          <w:r>
            <w:rPr>
              <w:rStyle w:val="Numeropagina"/>
              <w:sz w:val="20"/>
            </w:rPr>
            <w:t>11</w:t>
          </w:r>
        </w:p>
      </w:tc>
    </w:tr>
  </w:tbl>
  <w:p w:rsidR="00AD118D" w:rsidRDefault="00AD118D" w14:paraId="02BC8919" w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132CC"/>
    <w:multiLevelType w:val="singleLevel"/>
    <w:tmpl w:val="C1FA41FA"/>
    <w:lvl w:ilvl="0">
      <w:numFmt w:val="bullet"/>
      <w:lvlText w:val="-"/>
      <w:lvlJc w:val="left"/>
      <w:pPr>
        <w:tabs>
          <w:tab w:val="num" w:pos="360"/>
        </w:tabs>
        <w:ind w:left="360" w:hanging="360"/>
      </w:pPr>
      <w:rPr>
        <w:rFonts w:hint="default"/>
      </w:rPr>
    </w:lvl>
  </w:abstractNum>
  <w:abstractNum w:abstractNumId="2" w15:restartNumberingAfterBreak="0">
    <w:nsid w:val="09176228"/>
    <w:multiLevelType w:val="multilevel"/>
    <w:tmpl w:val="B2BAFEF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C536E74"/>
    <w:multiLevelType w:val="multilevel"/>
    <w:tmpl w:val="2C263DD2"/>
    <w:styleLink w:val="Stile2"/>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871D28"/>
    <w:multiLevelType w:val="singleLevel"/>
    <w:tmpl w:val="826E27A2"/>
    <w:lvl w:ilvl="0">
      <w:start w:val="19"/>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5" w15:restartNumberingAfterBreak="0">
    <w:nsid w:val="108E379C"/>
    <w:multiLevelType w:val="singleLevel"/>
    <w:tmpl w:val="1B3E63FE"/>
    <w:lvl w:ilvl="0">
      <w:start w:val="1"/>
      <w:numFmt w:val="bullet"/>
      <w:lvlText w:val="-"/>
      <w:lvlJc w:val="left"/>
      <w:pPr>
        <w:tabs>
          <w:tab w:val="num" w:pos="720"/>
        </w:tabs>
        <w:ind w:left="720" w:hanging="360"/>
      </w:pPr>
      <w:rPr>
        <w:rFonts w:ascii="Times New Roman" w:hAnsi="Times New Roman" w:hint="default"/>
      </w:rPr>
    </w:lvl>
  </w:abstractNum>
  <w:abstractNum w:abstractNumId="6" w15:restartNumberingAfterBreak="0">
    <w:nsid w:val="1D9D3A62"/>
    <w:multiLevelType w:val="singleLevel"/>
    <w:tmpl w:val="E6F25692"/>
    <w:lvl w:ilvl="0">
      <w:numFmt w:val="bullet"/>
      <w:lvlText w:val="-"/>
      <w:lvlJc w:val="left"/>
      <w:pPr>
        <w:tabs>
          <w:tab w:val="num" w:pos="360"/>
        </w:tabs>
        <w:ind w:left="360" w:hanging="360"/>
      </w:pPr>
      <w:rPr>
        <w:rFonts w:hint="default"/>
      </w:rPr>
    </w:lvl>
  </w:abstractNum>
  <w:abstractNum w:abstractNumId="7" w15:restartNumberingAfterBreak="0">
    <w:nsid w:val="20B509A8"/>
    <w:multiLevelType w:val="multilevel"/>
    <w:tmpl w:val="23E8E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FC0F6E"/>
    <w:multiLevelType w:val="singleLevel"/>
    <w:tmpl w:val="04100017"/>
    <w:lvl w:ilvl="0">
      <w:start w:val="1"/>
      <w:numFmt w:val="lowerLetter"/>
      <w:lvlText w:val="%1)"/>
      <w:lvlJc w:val="left"/>
      <w:pPr>
        <w:tabs>
          <w:tab w:val="num" w:pos="360"/>
        </w:tabs>
        <w:ind w:left="360" w:hanging="360"/>
      </w:pPr>
      <w:rPr>
        <w:rFonts w:hint="default"/>
      </w:rPr>
    </w:lvl>
  </w:abstractNum>
  <w:abstractNum w:abstractNumId="9" w15:restartNumberingAfterBreak="0">
    <w:nsid w:val="275F1887"/>
    <w:multiLevelType w:val="singleLevel"/>
    <w:tmpl w:val="04100011"/>
    <w:lvl w:ilvl="0">
      <w:start w:val="1"/>
      <w:numFmt w:val="decimal"/>
      <w:lvlText w:val="%1)"/>
      <w:lvlJc w:val="left"/>
      <w:pPr>
        <w:tabs>
          <w:tab w:val="num" w:pos="360"/>
        </w:tabs>
        <w:ind w:left="360" w:hanging="360"/>
      </w:pPr>
      <w:rPr>
        <w:rFonts w:hint="default"/>
      </w:rPr>
    </w:lvl>
  </w:abstractNum>
  <w:abstractNum w:abstractNumId="10" w15:restartNumberingAfterBreak="0">
    <w:nsid w:val="29B82B1B"/>
    <w:multiLevelType w:val="singleLevel"/>
    <w:tmpl w:val="0410000F"/>
    <w:lvl w:ilvl="0">
      <w:start w:val="1"/>
      <w:numFmt w:val="decimal"/>
      <w:lvlText w:val="%1."/>
      <w:lvlJc w:val="left"/>
      <w:pPr>
        <w:tabs>
          <w:tab w:val="num" w:pos="360"/>
        </w:tabs>
        <w:ind w:left="360" w:hanging="360"/>
      </w:pPr>
      <w:rPr>
        <w:rFonts w:hint="default"/>
      </w:rPr>
    </w:lvl>
  </w:abstractNum>
  <w:abstractNum w:abstractNumId="11" w15:restartNumberingAfterBreak="0">
    <w:nsid w:val="29BB21CE"/>
    <w:multiLevelType w:val="singleLevel"/>
    <w:tmpl w:val="2B584386"/>
    <w:lvl w:ilvl="0">
      <w:start w:val="1"/>
      <w:numFmt w:val="lowerLetter"/>
      <w:lvlText w:val="%1)"/>
      <w:lvlJc w:val="left"/>
      <w:pPr>
        <w:tabs>
          <w:tab w:val="num" w:pos="1069"/>
        </w:tabs>
        <w:ind w:left="1069" w:hanging="360"/>
      </w:pPr>
      <w:rPr>
        <w:rFonts w:hint="default"/>
      </w:rPr>
    </w:lvl>
  </w:abstractNum>
  <w:abstractNum w:abstractNumId="12" w15:restartNumberingAfterBreak="0">
    <w:nsid w:val="30026A28"/>
    <w:multiLevelType w:val="hybridMultilevel"/>
    <w:tmpl w:val="FB940324"/>
    <w:lvl w:ilvl="0" w:tplc="736A0C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58652E"/>
    <w:multiLevelType w:val="singleLevel"/>
    <w:tmpl w:val="D59EBB4C"/>
    <w:lvl w:ilvl="0">
      <w:numFmt w:val="bullet"/>
      <w:lvlText w:val="-"/>
      <w:lvlJc w:val="left"/>
      <w:pPr>
        <w:tabs>
          <w:tab w:val="num" w:pos="360"/>
        </w:tabs>
        <w:ind w:left="360" w:hanging="360"/>
      </w:pPr>
      <w:rPr>
        <w:rFonts w:hint="default"/>
      </w:rPr>
    </w:lvl>
  </w:abstractNum>
  <w:abstractNum w:abstractNumId="14" w15:restartNumberingAfterBreak="0">
    <w:nsid w:val="3AD953AA"/>
    <w:multiLevelType w:val="singleLevel"/>
    <w:tmpl w:val="BFDE608C"/>
    <w:lvl w:ilvl="0">
      <w:numFmt w:val="bullet"/>
      <w:lvlText w:val="-"/>
      <w:lvlJc w:val="left"/>
      <w:pPr>
        <w:tabs>
          <w:tab w:val="num" w:pos="360"/>
        </w:tabs>
        <w:ind w:left="360" w:hanging="360"/>
      </w:pPr>
      <w:rPr>
        <w:rFonts w:ascii="Times New Roman" w:hAnsi="Times New Roman" w:hint="default"/>
        <w:b w:val="0"/>
      </w:rPr>
    </w:lvl>
  </w:abstractNum>
  <w:abstractNum w:abstractNumId="15" w15:restartNumberingAfterBreak="0">
    <w:nsid w:val="3CF24570"/>
    <w:multiLevelType w:val="singleLevel"/>
    <w:tmpl w:val="182478FC"/>
    <w:lvl w:ilvl="0">
      <w:start w:val="3"/>
      <w:numFmt w:val="bullet"/>
      <w:lvlText w:val="-"/>
      <w:lvlJc w:val="left"/>
      <w:pPr>
        <w:tabs>
          <w:tab w:val="num" w:pos="2490"/>
        </w:tabs>
        <w:ind w:left="2490" w:hanging="360"/>
      </w:pPr>
      <w:rPr>
        <w:rFonts w:ascii="Times New Roman" w:hAnsi="Times New Roman" w:hint="default"/>
      </w:rPr>
    </w:lvl>
  </w:abstractNum>
  <w:abstractNum w:abstractNumId="16" w15:restartNumberingAfterBreak="0">
    <w:nsid w:val="41A21CFF"/>
    <w:multiLevelType w:val="singleLevel"/>
    <w:tmpl w:val="CFBCDBC0"/>
    <w:lvl w:ilvl="0">
      <w:start w:val="4"/>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522112A6"/>
    <w:multiLevelType w:val="multilevel"/>
    <w:tmpl w:val="04100025"/>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8" w15:restartNumberingAfterBreak="0">
    <w:nsid w:val="56CD4A49"/>
    <w:multiLevelType w:val="singleLevel"/>
    <w:tmpl w:val="04100011"/>
    <w:lvl w:ilvl="0">
      <w:start w:val="1"/>
      <w:numFmt w:val="decimal"/>
      <w:lvlText w:val="%1)"/>
      <w:lvlJc w:val="left"/>
      <w:pPr>
        <w:tabs>
          <w:tab w:val="num" w:pos="360"/>
        </w:tabs>
        <w:ind w:left="360" w:hanging="360"/>
      </w:pPr>
      <w:rPr>
        <w:rFonts w:hint="default"/>
      </w:rPr>
    </w:lvl>
  </w:abstractNum>
  <w:abstractNum w:abstractNumId="19" w15:restartNumberingAfterBreak="0">
    <w:nsid w:val="6C6064B4"/>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72FB55EB"/>
    <w:multiLevelType w:val="singleLevel"/>
    <w:tmpl w:val="DBF005F6"/>
    <w:lvl w:ilvl="0">
      <w:start w:val="1"/>
      <w:numFmt w:val="lowerLetter"/>
      <w:lvlText w:val="%1)"/>
      <w:lvlJc w:val="left"/>
      <w:pPr>
        <w:tabs>
          <w:tab w:val="num" w:pos="1069"/>
        </w:tabs>
        <w:ind w:left="1069" w:hanging="360"/>
      </w:pPr>
      <w:rPr>
        <w:rFonts w:hint="default"/>
      </w:rPr>
    </w:lvl>
  </w:abstractNum>
  <w:abstractNum w:abstractNumId="21" w15:restartNumberingAfterBreak="0">
    <w:nsid w:val="735D79FA"/>
    <w:multiLevelType w:val="singleLevel"/>
    <w:tmpl w:val="04100017"/>
    <w:lvl w:ilvl="0">
      <w:start w:val="1"/>
      <w:numFmt w:val="lowerLetter"/>
      <w:lvlText w:val="%1)"/>
      <w:lvlJc w:val="left"/>
      <w:pPr>
        <w:tabs>
          <w:tab w:val="num" w:pos="360"/>
        </w:tabs>
        <w:ind w:left="360" w:hanging="360"/>
      </w:pPr>
      <w:rPr>
        <w:rFonts w:hint="default"/>
      </w:rPr>
    </w:lvl>
  </w:abstractNum>
  <w:abstractNum w:abstractNumId="22" w15:restartNumberingAfterBreak="0">
    <w:nsid w:val="762B276D"/>
    <w:multiLevelType w:val="singleLevel"/>
    <w:tmpl w:val="C1FA41FA"/>
    <w:lvl w:ilvl="0">
      <w:numFmt w:val="bullet"/>
      <w:lvlText w:val="-"/>
      <w:lvlJc w:val="left"/>
      <w:pPr>
        <w:tabs>
          <w:tab w:val="num" w:pos="360"/>
        </w:tabs>
        <w:ind w:left="360" w:hanging="360"/>
      </w:pPr>
      <w:rPr>
        <w:rFonts w:hint="default"/>
      </w:rPr>
    </w:lvl>
  </w:abstractNum>
  <w:abstractNum w:abstractNumId="23" w15:restartNumberingAfterBreak="0">
    <w:nsid w:val="7AD35499"/>
    <w:multiLevelType w:val="singleLevel"/>
    <w:tmpl w:val="0410000F"/>
    <w:lvl w:ilvl="0">
      <w:start w:val="2"/>
      <w:numFmt w:val="decimal"/>
      <w:lvlText w:val="%1."/>
      <w:lvlJc w:val="left"/>
      <w:pPr>
        <w:tabs>
          <w:tab w:val="num" w:pos="360"/>
        </w:tabs>
        <w:ind w:left="360" w:hanging="360"/>
      </w:pPr>
      <w:rPr>
        <w:rFonts w:hint="default"/>
      </w:rPr>
    </w:lvl>
  </w:abstractNum>
  <w:abstractNum w:abstractNumId="24" w15:restartNumberingAfterBreak="0">
    <w:nsid w:val="7B5A747B"/>
    <w:multiLevelType w:val="singleLevel"/>
    <w:tmpl w:val="DBF005F6"/>
    <w:lvl w:ilvl="0">
      <w:start w:val="1"/>
      <w:numFmt w:val="lowerLetter"/>
      <w:lvlText w:val="%1)"/>
      <w:lvlJc w:val="left"/>
      <w:pPr>
        <w:tabs>
          <w:tab w:val="num" w:pos="1069"/>
        </w:tabs>
        <w:ind w:left="1069" w:hanging="360"/>
      </w:pPr>
      <w:rPr>
        <w:rFonts w:hint="default"/>
      </w:rPr>
    </w:lvl>
  </w:abstractNum>
  <w:abstractNum w:abstractNumId="25" w15:restartNumberingAfterBreak="0">
    <w:nsid w:val="7C470276"/>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7E24797E"/>
    <w:multiLevelType w:val="singleLevel"/>
    <w:tmpl w:val="769EF6C8"/>
    <w:lvl w:ilvl="0">
      <w:start w:val="1"/>
      <w:numFmt w:val="lowerLetter"/>
      <w:lvlText w:val="%1)"/>
      <w:lvlJc w:val="left"/>
      <w:pPr>
        <w:tabs>
          <w:tab w:val="num" w:pos="720"/>
        </w:tabs>
        <w:ind w:left="720" w:hanging="360"/>
      </w:pPr>
      <w:rPr>
        <w:rFonts w:hint="default"/>
      </w:rPr>
    </w:lvl>
  </w:abstractNum>
  <w:abstractNum w:abstractNumId="27" w15:restartNumberingAfterBreak="0">
    <w:nsid w:val="7E5C6998"/>
    <w:multiLevelType w:val="multilevel"/>
    <w:tmpl w:val="843EC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2"/>
  </w:num>
  <w:num w:numId="3">
    <w:abstractNumId w:val="6"/>
  </w:num>
  <w:num w:numId="4">
    <w:abstractNumId w:val="13"/>
  </w:num>
  <w:num w:numId="5">
    <w:abstractNumId w:val="14"/>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4"/>
  </w:num>
  <w:num w:numId="8">
    <w:abstractNumId w:val="15"/>
  </w:num>
  <w:num w:numId="9">
    <w:abstractNumId w:val="16"/>
  </w:num>
  <w:num w:numId="10">
    <w:abstractNumId w:val="25"/>
  </w:num>
  <w:num w:numId="11">
    <w:abstractNumId w:val="19"/>
  </w:num>
  <w:num w:numId="12">
    <w:abstractNumId w:val="26"/>
  </w:num>
  <w:num w:numId="13">
    <w:abstractNumId w:val="18"/>
  </w:num>
  <w:num w:numId="14">
    <w:abstractNumId w:val="21"/>
  </w:num>
  <w:num w:numId="15">
    <w:abstractNumId w:val="23"/>
  </w:num>
  <w:num w:numId="16">
    <w:abstractNumId w:val="10"/>
  </w:num>
  <w:num w:numId="17">
    <w:abstractNumId w:val="9"/>
  </w:num>
  <w:num w:numId="18">
    <w:abstractNumId w:val="2"/>
  </w:num>
  <w:num w:numId="19">
    <w:abstractNumId w:val="11"/>
  </w:num>
  <w:num w:numId="20">
    <w:abstractNumId w:val="20"/>
  </w:num>
  <w:num w:numId="21">
    <w:abstractNumId w:val="24"/>
  </w:num>
  <w:num w:numId="22">
    <w:abstractNumId w:val="8"/>
  </w:num>
  <w:num w:numId="23">
    <w:abstractNumId w:val="5"/>
  </w:num>
  <w:num w:numId="24">
    <w:abstractNumId w:val="12"/>
  </w:num>
  <w:num w:numId="25">
    <w:abstractNumId w:val="17"/>
  </w:num>
  <w:num w:numId="26">
    <w:abstractNumId w:val="3"/>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7"/>
  </w:num>
  <w:num w:numId="30">
    <w:abstractNumId w:val="17"/>
  </w:num>
  <w:num w:numId="31">
    <w:abstractNumId w:val="17"/>
  </w:num>
  <w:num w:numId="32">
    <w:abstractNumId w:val="1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kPXTNBEX2xYWIQc0rnbssI6KAW/Q8H78ndFR/l4P7jnh84KHpY4PACrnXSeznX0p7WKLRUqID/WwHzY6Dr2Mg==" w:salt="eFVsteH0HENWwVItwfc9Zg=="/>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7649" fill="f" fillcolor="white">
      <v:fill color="white" on="f"/>
      <v:stroke startarrow="block" startarrowwidth="narrow" startarrowlength="shor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42"/>
    <w:rsid w:val="00006F67"/>
    <w:rsid w:val="00063709"/>
    <w:rsid w:val="00080B48"/>
    <w:rsid w:val="000915C6"/>
    <w:rsid w:val="000A2006"/>
    <w:rsid w:val="000C7796"/>
    <w:rsid w:val="001E788E"/>
    <w:rsid w:val="001F3413"/>
    <w:rsid w:val="00215D6A"/>
    <w:rsid w:val="00234945"/>
    <w:rsid w:val="00276E27"/>
    <w:rsid w:val="002870F3"/>
    <w:rsid w:val="002C3505"/>
    <w:rsid w:val="002C5D25"/>
    <w:rsid w:val="002E69FF"/>
    <w:rsid w:val="0033047F"/>
    <w:rsid w:val="003658E1"/>
    <w:rsid w:val="00377CE8"/>
    <w:rsid w:val="00391143"/>
    <w:rsid w:val="00394511"/>
    <w:rsid w:val="003A0EF9"/>
    <w:rsid w:val="003A4C72"/>
    <w:rsid w:val="003B2942"/>
    <w:rsid w:val="003B3E86"/>
    <w:rsid w:val="003C2E7F"/>
    <w:rsid w:val="003D12FE"/>
    <w:rsid w:val="00400B44"/>
    <w:rsid w:val="00411A12"/>
    <w:rsid w:val="004620FF"/>
    <w:rsid w:val="00466D58"/>
    <w:rsid w:val="004855A0"/>
    <w:rsid w:val="004A1E82"/>
    <w:rsid w:val="0051184F"/>
    <w:rsid w:val="00541FF5"/>
    <w:rsid w:val="00542F4C"/>
    <w:rsid w:val="0057127A"/>
    <w:rsid w:val="005A26B5"/>
    <w:rsid w:val="005D10C4"/>
    <w:rsid w:val="00610CB8"/>
    <w:rsid w:val="006226FF"/>
    <w:rsid w:val="00634F7D"/>
    <w:rsid w:val="00686CF0"/>
    <w:rsid w:val="00687443"/>
    <w:rsid w:val="006946D2"/>
    <w:rsid w:val="007225BE"/>
    <w:rsid w:val="0075013D"/>
    <w:rsid w:val="00761685"/>
    <w:rsid w:val="007808B4"/>
    <w:rsid w:val="00785C62"/>
    <w:rsid w:val="007912E7"/>
    <w:rsid w:val="007B0033"/>
    <w:rsid w:val="007C63B0"/>
    <w:rsid w:val="007E4871"/>
    <w:rsid w:val="007F3B9F"/>
    <w:rsid w:val="008136B3"/>
    <w:rsid w:val="008155B9"/>
    <w:rsid w:val="00847A42"/>
    <w:rsid w:val="00854173"/>
    <w:rsid w:val="00877987"/>
    <w:rsid w:val="008828F9"/>
    <w:rsid w:val="008B6CA5"/>
    <w:rsid w:val="008E38FE"/>
    <w:rsid w:val="009107EA"/>
    <w:rsid w:val="00920DCF"/>
    <w:rsid w:val="00967352"/>
    <w:rsid w:val="00973147"/>
    <w:rsid w:val="00984B9C"/>
    <w:rsid w:val="009D5048"/>
    <w:rsid w:val="009E2ACC"/>
    <w:rsid w:val="00A5280A"/>
    <w:rsid w:val="00A6177B"/>
    <w:rsid w:val="00A97849"/>
    <w:rsid w:val="00AD118D"/>
    <w:rsid w:val="00AF038F"/>
    <w:rsid w:val="00B1259F"/>
    <w:rsid w:val="00B23F71"/>
    <w:rsid w:val="00B74075"/>
    <w:rsid w:val="00B81E54"/>
    <w:rsid w:val="00B87758"/>
    <w:rsid w:val="00BC7B47"/>
    <w:rsid w:val="00C03DF2"/>
    <w:rsid w:val="00C60517"/>
    <w:rsid w:val="00C85EF3"/>
    <w:rsid w:val="00C9389E"/>
    <w:rsid w:val="00CA31A7"/>
    <w:rsid w:val="00CA70E2"/>
    <w:rsid w:val="00CD04FB"/>
    <w:rsid w:val="00CE3999"/>
    <w:rsid w:val="00D06BF8"/>
    <w:rsid w:val="00D45AD9"/>
    <w:rsid w:val="00D46C3C"/>
    <w:rsid w:val="00DB613A"/>
    <w:rsid w:val="00DC305C"/>
    <w:rsid w:val="00E00531"/>
    <w:rsid w:val="00E05DAD"/>
    <w:rsid w:val="00ED237C"/>
    <w:rsid w:val="00EE7A00"/>
    <w:rsid w:val="00F41332"/>
    <w:rsid w:val="00F711FD"/>
    <w:rsid w:val="00F837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v:fill color="white" on="f"/>
      <v:stroke startarrow="block" startarrowwidth="narrow" startarrowlength="short"/>
    </o:shapedefaults>
    <o:shapelayout v:ext="edit">
      <o:idmap v:ext="edit" data="1"/>
    </o:shapelayout>
  </w:shapeDefaults>
  <w:decimalSymbol w:val=","/>
  <w:listSeparator w:val=";"/>
  <w14:docId w14:val="34313810"/>
  <w15:chartTrackingRefBased/>
  <w15:docId w15:val="{2F813C4A-AAFD-4C02-BBE1-C79A0A77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footnote reference" w:uiPriority="99"/>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047F"/>
    <w:pPr>
      <w:jc w:val="both"/>
    </w:pPr>
    <w:rPr>
      <w:rFonts w:ascii="Arial" w:hAnsi="Arial"/>
      <w:sz w:val="22"/>
    </w:rPr>
  </w:style>
  <w:style w:type="paragraph" w:styleId="Titolo1">
    <w:name w:val="heading 1"/>
    <w:basedOn w:val="Titolo"/>
    <w:next w:val="Normale"/>
    <w:qFormat/>
    <w:rsid w:val="00006F67"/>
    <w:pPr>
      <w:keepNext/>
      <w:numPr>
        <w:numId w:val="25"/>
      </w:numPr>
      <w:spacing w:before="360" w:after="120"/>
      <w:contextualSpacing w:val="0"/>
      <w:outlineLvl w:val="0"/>
    </w:pPr>
    <w:rPr>
      <w:rFonts w:ascii="Arial" w:hAnsi="Arial"/>
      <w:b/>
      <w:caps/>
      <w:sz w:val="22"/>
    </w:rPr>
  </w:style>
  <w:style w:type="paragraph" w:styleId="Titolo2">
    <w:name w:val="heading 2"/>
    <w:basedOn w:val="Normale"/>
    <w:next w:val="Normale"/>
    <w:qFormat/>
    <w:rsid w:val="00080B48"/>
    <w:pPr>
      <w:keepNext/>
      <w:numPr>
        <w:ilvl w:val="1"/>
        <w:numId w:val="25"/>
      </w:numPr>
      <w:spacing w:before="120" w:after="120"/>
      <w:outlineLvl w:val="1"/>
    </w:pPr>
    <w:rPr>
      <w:b/>
    </w:rPr>
  </w:style>
  <w:style w:type="paragraph" w:styleId="Titolo3">
    <w:name w:val="heading 3"/>
    <w:basedOn w:val="Normale"/>
    <w:next w:val="Normale"/>
    <w:qFormat/>
    <w:rsid w:val="00AF038F"/>
    <w:pPr>
      <w:keepNext/>
      <w:numPr>
        <w:ilvl w:val="2"/>
        <w:numId w:val="25"/>
      </w:numPr>
      <w:spacing w:before="120" w:after="120"/>
      <w:jc w:val="left"/>
      <w:outlineLvl w:val="2"/>
    </w:pPr>
    <w:rPr>
      <w:b/>
    </w:rPr>
  </w:style>
  <w:style w:type="paragraph" w:styleId="Titolo4">
    <w:name w:val="heading 4"/>
    <w:basedOn w:val="Normale"/>
    <w:next w:val="Normale"/>
    <w:qFormat/>
    <w:pPr>
      <w:keepNext/>
      <w:numPr>
        <w:ilvl w:val="3"/>
        <w:numId w:val="25"/>
      </w:numPr>
      <w:jc w:val="center"/>
      <w:outlineLvl w:val="3"/>
    </w:pPr>
    <w:rPr>
      <w:b/>
    </w:rPr>
  </w:style>
  <w:style w:type="paragraph" w:styleId="Titolo5">
    <w:name w:val="heading 5"/>
    <w:basedOn w:val="Normale"/>
    <w:next w:val="Normale"/>
    <w:qFormat/>
    <w:pPr>
      <w:keepNext/>
      <w:numPr>
        <w:ilvl w:val="4"/>
        <w:numId w:val="25"/>
      </w:numPr>
      <w:jc w:val="center"/>
      <w:outlineLvl w:val="4"/>
    </w:pPr>
    <w:rPr>
      <w:b/>
      <w:snapToGrid w:val="0"/>
      <w:sz w:val="18"/>
    </w:rPr>
  </w:style>
  <w:style w:type="paragraph" w:styleId="Titolo6">
    <w:name w:val="heading 6"/>
    <w:basedOn w:val="Normale"/>
    <w:next w:val="Normale"/>
    <w:qFormat/>
    <w:pPr>
      <w:keepNext/>
      <w:numPr>
        <w:ilvl w:val="5"/>
        <w:numId w:val="25"/>
      </w:numPr>
      <w:jc w:val="center"/>
      <w:outlineLvl w:val="5"/>
    </w:pPr>
    <w:rPr>
      <w:sz w:val="24"/>
      <w:u w:val="single"/>
    </w:rPr>
  </w:style>
  <w:style w:type="paragraph" w:styleId="Titolo7">
    <w:name w:val="heading 7"/>
    <w:basedOn w:val="Normale"/>
    <w:next w:val="Normale"/>
    <w:qFormat/>
    <w:pPr>
      <w:keepNext/>
      <w:numPr>
        <w:ilvl w:val="6"/>
        <w:numId w:val="25"/>
      </w:numPr>
      <w:ind w:right="-1"/>
      <w:outlineLvl w:val="6"/>
    </w:pPr>
    <w:rPr>
      <w:b/>
    </w:rPr>
  </w:style>
  <w:style w:type="paragraph" w:styleId="Titolo8">
    <w:name w:val="heading 8"/>
    <w:basedOn w:val="Normale"/>
    <w:next w:val="Normale"/>
    <w:qFormat/>
    <w:pPr>
      <w:keepNext/>
      <w:numPr>
        <w:ilvl w:val="7"/>
        <w:numId w:val="25"/>
      </w:numPr>
      <w:jc w:val="center"/>
      <w:outlineLvl w:val="7"/>
    </w:pPr>
    <w:rPr>
      <w:b/>
    </w:rPr>
  </w:style>
  <w:style w:type="paragraph" w:styleId="Titolo9">
    <w:name w:val="heading 9"/>
    <w:basedOn w:val="Normale"/>
    <w:next w:val="Normale"/>
    <w:qFormat/>
    <w:pPr>
      <w:keepNext/>
      <w:numPr>
        <w:ilvl w:val="8"/>
        <w:numId w:val="25"/>
      </w:numP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Numeropagina">
    <w:name w:val="page number"/>
    <w:basedOn w:val="Carpredefinitoparagrafo"/>
  </w:style>
  <w:style w:type="paragraph" w:styleId="Pidipagina">
    <w:name w:val="footer"/>
    <w:basedOn w:val="Normale"/>
    <w:link w:val="PidipaginaCarattere"/>
    <w:pPr>
      <w:tabs>
        <w:tab w:val="center" w:pos="4819"/>
        <w:tab w:val="right" w:pos="9638"/>
      </w:tabs>
    </w:pPr>
  </w:style>
  <w:style w:type="paragraph" w:customStyle="1" w:styleId="Corpodeltesto">
    <w:name w:val="Corpo del testo"/>
    <w:basedOn w:val="Normale"/>
    <w:rPr>
      <w:sz w:val="24"/>
    </w:rPr>
  </w:style>
  <w:style w:type="paragraph" w:styleId="Corpodeltesto2">
    <w:name w:val="Body Text 2"/>
    <w:basedOn w:val="Normale"/>
  </w:style>
  <w:style w:type="paragraph" w:styleId="Corpodeltesto3">
    <w:name w:val="Body Text 3"/>
    <w:basedOn w:val="Normale"/>
    <w:pPr>
      <w:jc w:val="center"/>
    </w:pPr>
    <w:rPr>
      <w:b/>
    </w:rPr>
  </w:style>
  <w:style w:type="paragraph" w:styleId="Rientrocorpodeltesto">
    <w:name w:val="Body Text Indent"/>
    <w:basedOn w:val="Normale"/>
    <w:pPr>
      <w:tabs>
        <w:tab w:val="left" w:pos="2268"/>
      </w:tabs>
      <w:spacing w:line="240" w:lineRule="atLeast"/>
      <w:ind w:left="2268" w:hanging="2268"/>
    </w:pPr>
  </w:style>
  <w:style w:type="paragraph" w:styleId="Rientrocorpodeltesto2">
    <w:name w:val="Body Text Indent 2"/>
    <w:basedOn w:val="Normale"/>
    <w:pPr>
      <w:tabs>
        <w:tab w:val="left" w:pos="851"/>
      </w:tabs>
      <w:ind w:left="851" w:hanging="851"/>
    </w:pPr>
  </w:style>
  <w:style w:type="paragraph" w:styleId="Rientrocorpodeltesto3">
    <w:name w:val="Body Text Indent 3"/>
    <w:basedOn w:val="Normale"/>
    <w:pPr>
      <w:ind w:left="3544" w:hanging="3544"/>
    </w:pPr>
  </w:style>
  <w:style w:type="character" w:customStyle="1" w:styleId="IntestazioneCarattere">
    <w:name w:val="Intestazione Carattere"/>
    <w:link w:val="Intestazione"/>
    <w:rsid w:val="00D06BF8"/>
  </w:style>
  <w:style w:type="character" w:styleId="Testosegnaposto">
    <w:name w:val="Placeholder Text"/>
    <w:basedOn w:val="Carpredefinitoparagrafo"/>
    <w:uiPriority w:val="99"/>
    <w:semiHidden/>
    <w:rsid w:val="00967352"/>
    <w:rPr>
      <w:color w:val="808080"/>
    </w:rPr>
  </w:style>
  <w:style w:type="character" w:customStyle="1" w:styleId="Stile1">
    <w:name w:val="Stile1"/>
    <w:basedOn w:val="Carpredefinitoparagrafo"/>
    <w:rsid w:val="005A26B5"/>
    <w:rPr>
      <w:rFonts w:ascii="Arial" w:hAnsi="Arial"/>
      <w:sz w:val="20"/>
    </w:rPr>
  </w:style>
  <w:style w:type="numbering" w:customStyle="1" w:styleId="Stile2">
    <w:name w:val="Stile2"/>
    <w:rsid w:val="003C2E7F"/>
    <w:pPr>
      <w:numPr>
        <w:numId w:val="26"/>
      </w:numPr>
    </w:pPr>
  </w:style>
  <w:style w:type="paragraph" w:styleId="Titolo">
    <w:name w:val="Title"/>
    <w:basedOn w:val="Normale"/>
    <w:next w:val="Normale"/>
    <w:link w:val="TitoloCarattere"/>
    <w:qFormat/>
    <w:rsid w:val="00080B4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0B48"/>
    <w:rPr>
      <w:rFonts w:asciiTheme="majorHAnsi" w:eastAsiaTheme="majorEastAsia" w:hAnsiTheme="majorHAnsi" w:cstheme="majorBidi"/>
      <w:spacing w:val="-10"/>
      <w:kern w:val="28"/>
      <w:sz w:val="56"/>
      <w:szCs w:val="56"/>
    </w:rPr>
  </w:style>
  <w:style w:type="paragraph" w:styleId="Titolosommario">
    <w:name w:val="TOC Heading"/>
    <w:basedOn w:val="Titolo1"/>
    <w:next w:val="Normale"/>
    <w:uiPriority w:val="39"/>
    <w:unhideWhenUsed/>
    <w:qFormat/>
    <w:rsid w:val="00006F67"/>
    <w:pPr>
      <w:keepLines/>
      <w:numPr>
        <w:numId w:val="0"/>
      </w:numPr>
      <w:spacing w:after="0" w:line="259" w:lineRule="auto"/>
      <w:outlineLvl w:val="9"/>
    </w:pPr>
    <w:rPr>
      <w:rFonts w:asciiTheme="majorHAnsi" w:hAnsiTheme="majorHAnsi"/>
      <w:b w:val="0"/>
      <w:caps w:val="0"/>
      <w:color w:val="2E74B5" w:themeColor="accent1" w:themeShade="BF"/>
      <w:spacing w:val="0"/>
      <w:kern w:val="0"/>
      <w:sz w:val="32"/>
      <w:szCs w:val="32"/>
    </w:rPr>
  </w:style>
  <w:style w:type="paragraph" w:styleId="Sommario1">
    <w:name w:val="toc 1"/>
    <w:basedOn w:val="Normale"/>
    <w:next w:val="Normale"/>
    <w:autoRedefine/>
    <w:uiPriority w:val="39"/>
    <w:rsid w:val="002E69FF"/>
    <w:pPr>
      <w:spacing w:after="100"/>
    </w:pPr>
    <w:rPr>
      <w:b/>
    </w:rPr>
  </w:style>
  <w:style w:type="character" w:styleId="Collegamentoipertestuale">
    <w:name w:val="Hyperlink"/>
    <w:basedOn w:val="Carpredefinitoparagrafo"/>
    <w:uiPriority w:val="99"/>
    <w:unhideWhenUsed/>
    <w:rsid w:val="00006F67"/>
    <w:rPr>
      <w:color w:val="0563C1" w:themeColor="hyperlink"/>
      <w:u w:val="single"/>
    </w:rPr>
  </w:style>
  <w:style w:type="paragraph" w:styleId="Sottotitolo">
    <w:name w:val="Subtitle"/>
    <w:basedOn w:val="Normale"/>
    <w:next w:val="Normale"/>
    <w:link w:val="SottotitoloCarattere"/>
    <w:rsid w:val="00006F6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ttotitoloCarattere">
    <w:name w:val="Sottotitolo Carattere"/>
    <w:basedOn w:val="Carpredefinitoparagrafo"/>
    <w:link w:val="Sottotitolo"/>
    <w:rsid w:val="00006F67"/>
    <w:rPr>
      <w:rFonts w:asciiTheme="minorHAnsi" w:eastAsiaTheme="minorEastAsia" w:hAnsiTheme="minorHAnsi" w:cstheme="minorBidi"/>
      <w:color w:val="5A5A5A" w:themeColor="text1" w:themeTint="A5"/>
      <w:spacing w:val="15"/>
      <w:sz w:val="22"/>
      <w:szCs w:val="22"/>
    </w:rPr>
  </w:style>
  <w:style w:type="character" w:customStyle="1" w:styleId="PidipaginaCarattere">
    <w:name w:val="Piè di pagina Carattere"/>
    <w:link w:val="Pidipagina"/>
    <w:rsid w:val="00B23F71"/>
    <w:rPr>
      <w:rFonts w:ascii="Arial" w:hAnsi="Arial"/>
      <w:sz w:val="22"/>
    </w:rPr>
  </w:style>
  <w:style w:type="paragraph" w:styleId="Testonotaapidipagina">
    <w:name w:val="footnote text"/>
    <w:link w:val="TestonotaapidipaginaCarattere"/>
    <w:uiPriority w:val="99"/>
    <w:unhideWhenUsed/>
    <w:rsid w:val="00634F7D"/>
    <w:rPr>
      <w:rFonts w:ascii="Cambria" w:eastAsia="Cambria" w:hAnsi="Cambria" w:cs="Cambria"/>
      <w:lang w:val="en"/>
    </w:rPr>
  </w:style>
  <w:style w:type="character" w:customStyle="1" w:styleId="TestonotaapidipaginaCarattere">
    <w:name w:val="Testo nota a piè di pagina Carattere"/>
    <w:basedOn w:val="Carpredefinitoparagrafo"/>
    <w:link w:val="Testonotaapidipagina"/>
    <w:uiPriority w:val="99"/>
    <w:rsid w:val="00634F7D"/>
    <w:rPr>
      <w:rFonts w:ascii="Cambria" w:eastAsia="Cambria" w:hAnsi="Cambria" w:cs="Cambria"/>
      <w:lang w:val="en"/>
    </w:rPr>
  </w:style>
  <w:style w:type="character" w:styleId="Rimandonotaapidipagina">
    <w:name w:val="footnote reference"/>
    <w:basedOn w:val="Carpredefinitoparagrafo"/>
    <w:uiPriority w:val="99"/>
    <w:unhideWhenUsed/>
    <w:rsid w:val="00634F7D"/>
    <w:rPr>
      <w:vertAlign w:val="superscript"/>
    </w:rPr>
  </w:style>
  <w:style w:type="paragraph" w:styleId="Sommario2">
    <w:name w:val="toc 2"/>
    <w:basedOn w:val="Normale"/>
    <w:next w:val="Normale"/>
    <w:autoRedefine/>
    <w:uiPriority w:val="39"/>
    <w:rsid w:val="008136B3"/>
    <w:pPr>
      <w:spacing w:after="100"/>
      <w:ind w:left="220"/>
    </w:pPr>
  </w:style>
  <w:style w:type="character" w:styleId="Rimandocommento">
    <w:name w:val="annotation reference"/>
    <w:basedOn w:val="Carpredefinitoparagrafo"/>
    <w:rsid w:val="00686CF0"/>
    <w:rPr>
      <w:sz w:val="16"/>
      <w:szCs w:val="16"/>
    </w:rPr>
  </w:style>
  <w:style w:type="paragraph" w:styleId="Testocommento">
    <w:name w:val="annotation text"/>
    <w:basedOn w:val="Normale"/>
    <w:link w:val="TestocommentoCarattere"/>
    <w:rsid w:val="00686CF0"/>
    <w:rPr>
      <w:sz w:val="20"/>
    </w:rPr>
  </w:style>
  <w:style w:type="character" w:customStyle="1" w:styleId="TestocommentoCarattere">
    <w:name w:val="Testo commento Carattere"/>
    <w:basedOn w:val="Carpredefinitoparagrafo"/>
    <w:link w:val="Testocommento"/>
    <w:rsid w:val="00686CF0"/>
    <w:rPr>
      <w:rFonts w:ascii="Arial" w:hAnsi="Arial"/>
    </w:rPr>
  </w:style>
  <w:style w:type="paragraph" w:styleId="Soggettocommento">
    <w:name w:val="annotation subject"/>
    <w:basedOn w:val="Testocommento"/>
    <w:next w:val="Testocommento"/>
    <w:link w:val="SoggettocommentoCarattere"/>
    <w:rsid w:val="00686CF0"/>
    <w:rPr>
      <w:b/>
      <w:bCs/>
    </w:rPr>
  </w:style>
  <w:style w:type="character" w:customStyle="1" w:styleId="SoggettocommentoCarattere">
    <w:name w:val="Soggetto commento Carattere"/>
    <w:basedOn w:val="TestocommentoCarattere"/>
    <w:link w:val="Soggettocommento"/>
    <w:rsid w:val="00686CF0"/>
    <w:rPr>
      <w:rFonts w:ascii="Arial" w:hAnsi="Arial"/>
      <w:b/>
      <w:bCs/>
    </w:rPr>
  </w:style>
  <w:style w:type="paragraph" w:styleId="Testofumetto">
    <w:name w:val="Balloon Text"/>
    <w:basedOn w:val="Normale"/>
    <w:link w:val="TestofumettoCarattere"/>
    <w:rsid w:val="00686CF0"/>
    <w:rPr>
      <w:rFonts w:ascii="Segoe UI" w:hAnsi="Segoe UI" w:cs="Segoe UI"/>
      <w:sz w:val="18"/>
      <w:szCs w:val="18"/>
    </w:rPr>
  </w:style>
  <w:style w:type="character" w:customStyle="1" w:styleId="TestofumettoCarattere">
    <w:name w:val="Testo fumetto Carattere"/>
    <w:basedOn w:val="Carpredefinitoparagrafo"/>
    <w:link w:val="Testofumetto"/>
    <w:rsid w:val="00686C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ha.europa.eu/it/substances-restricted-under-reach" TargetMode="External"/><Relationship Id="rId18" Type="http://schemas.openxmlformats.org/officeDocument/2006/relationships/hyperlink" Target="https://www.epa.gov/assessing-and-managing-chemicals-under-tsca/ongoing-and-completed-chemical-risk-evaluations-under" TargetMode="External"/><Relationship Id="rId26" Type="http://schemas.openxmlformats.org/officeDocument/2006/relationships/hyperlink" Target="https://www.canada.ca/en/environment-climate-change/services/canadian-environmental-protection-act-registry/substances-list/toxic/schedule-1.html"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legifrance.gouv.fr/jorf/id/JORFTEXT000048193237" TargetMode="External"/><Relationship Id="rId34" Type="http://schemas.openxmlformats.org/officeDocument/2006/relationships/hyperlink" Target="https://www.imo.org/en/knowledgecentre/indexofimoresolutions/pages/mepc-2022-23.aspx" TargetMode="External"/><Relationship Id="rId42" Type="http://schemas.openxmlformats.org/officeDocument/2006/relationships/hyperlink" Target="https://www.echa.europa.eu/web/guest/ed-assessment?p_p_id=disslists_WAR_disslistsportlet&amp;p_p_lifecycle=1&amp;p_p_state=normal&amp;p_p_mode=view&amp;_disslists_WAR_disslistsportlet_javax.portlet.action=searchDissLists"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cha.europa.eu/it/candidate-list-table" TargetMode="External"/><Relationship Id="rId17" Type="http://schemas.openxmlformats.org/officeDocument/2006/relationships/hyperlink" Target="https://www.epa.gov/assessing-and-managing-chemicals-under-tsca/persistent-bioaccumulative-and-toxic-pbt-chemicals" TargetMode="External"/><Relationship Id="rId25" Type="http://schemas.openxmlformats.org/officeDocument/2006/relationships/hyperlink" Target="https://www.skatteverket.se/servicelankar/otherlanguages/englishengelska/businessesandemployers/startingandrunningaswedishbusiness/payingtaxesbusinesses/taxonchemicalsincertainelectronics.4.5c281c7015abecc2e2019351.html" TargetMode="External"/><Relationship Id="rId33" Type="http://schemas.openxmlformats.org/officeDocument/2006/relationships/hyperlink" Target="https://www.unife.org/activities/environment-and-sustainability/rail-industry-substance-list/" TargetMode="External"/><Relationship Id="rId38" Type="http://schemas.openxmlformats.org/officeDocument/2006/relationships/hyperlink" Target="about:blank" TargetMode="External"/><Relationship Id="rId46" Type="http://schemas.openxmlformats.org/officeDocument/2006/relationships/hyperlink" Target="https://echa.europa.eu/it/registry-of-restriction-intentions" TargetMode="External"/><Relationship Id="rId2" Type="http://schemas.openxmlformats.org/officeDocument/2006/relationships/numbering" Target="numbering.xml"/><Relationship Id="rId16" Type="http://schemas.openxmlformats.org/officeDocument/2006/relationships/hyperlink" Target="https://oehha.ca.gov/proposition-65" TargetMode="External"/><Relationship Id="rId20" Type="http://schemas.openxmlformats.org/officeDocument/2006/relationships/hyperlink" Target="https://eur-lex.europa.eu/eli/reg/2024/573/oj/eng" TargetMode="External"/><Relationship Id="rId29" Type="http://schemas.openxmlformats.org/officeDocument/2006/relationships/hyperlink" Target="https://eur-lex.europa.eu/legal-content/EN/ALL/?uri=CELEX:32025R0040" TargetMode="External"/><Relationship Id="rId41" Type="http://schemas.openxmlformats.org/officeDocument/2006/relationships/hyperlink" Target="https://echa.europa.eu/it/list-of-substances-proposed-as-pop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11/65/oj?locale=it" TargetMode="External"/><Relationship Id="rId24" Type="http://schemas.openxmlformats.org/officeDocument/2006/relationships/hyperlink" Target="https://eur-lex.europa.eu/eli/reg/2017/852/oj/eng" TargetMode="External"/><Relationship Id="rId32" Type="http://schemas.openxmlformats.org/officeDocument/2006/relationships/hyperlink" Target="https://www.gadsl.org/" TargetMode="External"/><Relationship Id="rId37" Type="http://schemas.openxmlformats.org/officeDocument/2006/relationships/hyperlink" Target="https://www.iaeg.com/chemicalrpt/addsl" TargetMode="External"/><Relationship Id="rId40" Type="http://schemas.openxmlformats.org/officeDocument/2006/relationships/hyperlink" Target="https://www.pops.int/TheConvention/ThePOPs/ChemicalsProposedforListing/tabid/2510/Default.aspx" TargetMode="External"/><Relationship Id="rId45" Type="http://schemas.openxmlformats.org/officeDocument/2006/relationships/hyperlink" Target="https://echa.europa.eu/it/registry-of-svhc-intentions" TargetMode="Externa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cha.europa.eu/it/list-of-substances-subject-to-pops-regulation" TargetMode="External"/><Relationship Id="rId23" Type="http://schemas.openxmlformats.org/officeDocument/2006/relationships/hyperlink" Target="https://www.legifrance.gouv.fr/jorf/id/JORFTEXT000045726094" TargetMode="External"/><Relationship Id="rId28" Type="http://schemas.openxmlformats.org/officeDocument/2006/relationships/hyperlink" Target="https://eur-lex.europa.eu/legal-content/EN/TXT/?uri=OJ:L_202401252" TargetMode="External"/><Relationship Id="rId36" Type="http://schemas.openxmlformats.org/officeDocument/2006/relationships/hyperlink" Target="https://www.aem.org/safety-product-leadership/heavy-equipment-declarable-substance-list-hedsl" TargetMode="External"/><Relationship Id="rId49" Type="http://schemas.openxmlformats.org/officeDocument/2006/relationships/hyperlink" Target="mailto:complianceoffice@zoppas.com" TargetMode="External"/><Relationship Id="rId10" Type="http://schemas.openxmlformats.org/officeDocument/2006/relationships/footer" Target="footer1.xml"/><Relationship Id="rId19" Type="http://schemas.openxmlformats.org/officeDocument/2006/relationships/hyperlink" Target="https://eur-lex.europa.eu/eli/reg/2024/590/oj/eng" TargetMode="External"/><Relationship Id="rId31" Type="http://schemas.openxmlformats.org/officeDocument/2006/relationships/hyperlink" Target="https://www.gadsl.org/" TargetMode="External"/><Relationship Id="rId44" Type="http://schemas.openxmlformats.org/officeDocument/2006/relationships/hyperlink" Target="https://eur-lex.europa.eu/legal-content/EN/TXT/?uri=OJ:L_20240125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ha.europa.eu/it/authorisation-list" TargetMode="External"/><Relationship Id="rId22" Type="http://schemas.openxmlformats.org/officeDocument/2006/relationships/hyperlink" Target="https://www.legifrance.gouv.fr/jorf/id/JORFTEXT000048068017" TargetMode="External"/><Relationship Id="rId27" Type="http://schemas.openxmlformats.org/officeDocument/2006/relationships/hyperlink" Target="https://eur-lex.europa.eu/eli/reg/2023/1115/oj/ita" TargetMode="External"/><Relationship Id="rId30" Type="http://schemas.openxmlformats.org/officeDocument/2006/relationships/hyperlink" Target="https://eur-lex.europa.eu/legal-content/IT/ALL/?uri=celex%3A32000L0053" TargetMode="External"/><Relationship Id="rId35" Type="http://schemas.openxmlformats.org/officeDocument/2006/relationships/hyperlink" Target="https://eur-lex.europa.eu/legal-content/IT/TXT/?uri=CELEX%3A32013R1257" TargetMode="External"/><Relationship Id="rId43" Type="http://schemas.openxmlformats.org/officeDocument/2006/relationships/hyperlink" Target="https://sinlist.chemsec.org/"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e"/>
          <w:gallery w:val="placeholder"/>
        </w:category>
        <w:types>
          <w:type w:val="bbPlcHdr"/>
        </w:types>
        <w:behaviors>
          <w:behavior w:val="content"/>
        </w:behaviors>
        <w:guid w:val="{305AB6D8-C0B7-418C-B826-8066DD334B13}"/>
      </w:docPartPr>
      <w:docPartBody>
        <w:p w:rsidR="00B5675C" w:rsidRDefault="00006B84">
          <w:r w:rsidRPr="00142340">
            <w:rPr>
              <w:rStyle w:val="Testosegnaposto"/>
            </w:rPr>
            <w:t>Scegliere un elemento.</w:t>
          </w:r>
        </w:p>
      </w:docPartBody>
    </w:docPart>
    <w:docPart>
      <w:docPartPr>
        <w:name w:val="9C83A453E21E4DDDA8C926FC960F8432"/>
        <w:category>
          <w:name w:val="Generale"/>
          <w:gallery w:val="placeholder"/>
        </w:category>
        <w:types>
          <w:type w:val="bbPlcHdr"/>
        </w:types>
        <w:behaviors>
          <w:behavior w:val="content"/>
        </w:behaviors>
        <w:guid w:val="{F1C4BC59-8288-4C80-AB61-9E2DAB1853DF}"/>
      </w:docPartPr>
      <w:docPartBody>
        <w:p w:rsidR="009E5E53" w:rsidRDefault="009E5E53" w:rsidP="009E5E53">
          <w:pPr>
            <w:pStyle w:val="9C83A453E21E4DDDA8C926FC960F8432"/>
          </w:pPr>
          <w:r w:rsidRPr="00142340">
            <w:rPr>
              <w:rStyle w:val="Testosegnaposto"/>
            </w:rPr>
            <w:t>Scegliere un elemento.</w:t>
          </w:r>
        </w:p>
      </w:docPartBody>
    </w:docPart>
    <w:docPart>
      <w:docPartPr>
        <w:name w:val="E224B3BC2A224EF6B93ED64BE67536F8"/>
        <w:category>
          <w:name w:val="Generale"/>
          <w:gallery w:val="placeholder"/>
        </w:category>
        <w:types>
          <w:type w:val="bbPlcHdr"/>
        </w:types>
        <w:behaviors>
          <w:behavior w:val="content"/>
        </w:behaviors>
        <w:guid w:val="{AEA96700-A198-4DAB-B9A5-31702A0DFCDF}"/>
      </w:docPartPr>
      <w:docPartBody>
        <w:p w:rsidR="009E5E53" w:rsidRDefault="009E5E53" w:rsidP="009E5E53">
          <w:pPr>
            <w:pStyle w:val="E224B3BC2A224EF6B93ED64BE67536F8"/>
          </w:pPr>
          <w:r w:rsidRPr="00142340">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lectroluxSans-Regular">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B84"/>
    <w:rsid w:val="00006B84"/>
    <w:rsid w:val="009E5E53"/>
    <w:rsid w:val="00AC2938"/>
    <w:rsid w:val="00B5675C"/>
    <w:rsid w:val="00CC5B75"/>
    <w:rsid w:val="00E012CC"/>
    <w:rsid w:val="00F607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9E5E53"/>
    <w:rPr>
      <w:color w:val="808080"/>
    </w:rPr>
  </w:style>
  <w:style w:type="paragraph" w:customStyle="1" w:styleId="AE64B0D769244317B0860C775F09D029">
    <w:name w:val="AE64B0D769244317B0860C775F09D029"/>
    <w:rsid w:val="00006B84"/>
  </w:style>
  <w:style w:type="paragraph" w:customStyle="1" w:styleId="91AD69B9AA9D446B9FF4402C8BCEED20">
    <w:name w:val="91AD69B9AA9D446B9FF4402C8BCEED20"/>
    <w:rsid w:val="009E5E53"/>
  </w:style>
  <w:style w:type="paragraph" w:customStyle="1" w:styleId="D024B978653D44BD89EA2922CF07CDE6">
    <w:name w:val="D024B978653D44BD89EA2922CF07CDE6"/>
    <w:rsid w:val="009E5E53"/>
  </w:style>
  <w:style w:type="paragraph" w:customStyle="1" w:styleId="2A734B1CA52746B0A271DA6321C85D84">
    <w:name w:val="2A734B1CA52746B0A271DA6321C85D84"/>
    <w:rsid w:val="009E5E53"/>
  </w:style>
  <w:style w:type="paragraph" w:customStyle="1" w:styleId="9C83A453E21E4DDDA8C926FC960F8432">
    <w:name w:val="9C83A453E21E4DDDA8C926FC960F8432"/>
    <w:rsid w:val="009E5E53"/>
  </w:style>
  <w:style w:type="paragraph" w:customStyle="1" w:styleId="30707C6E96B94B5FA4FA4766700A6A4E">
    <w:name w:val="30707C6E96B94B5FA4FA4766700A6A4E"/>
    <w:rsid w:val="009E5E53"/>
  </w:style>
  <w:style w:type="paragraph" w:customStyle="1" w:styleId="13498AB9B7A84B0F861D2C8B167D8765">
    <w:name w:val="13498AB9B7A84B0F861D2C8B167D8765"/>
    <w:rsid w:val="009E5E53"/>
  </w:style>
  <w:style w:type="paragraph" w:customStyle="1" w:styleId="ACAA8FE3D15642D788C2C873C1C16B31">
    <w:name w:val="ACAA8FE3D15642D788C2C873C1C16B31"/>
    <w:rsid w:val="009E5E53"/>
  </w:style>
  <w:style w:type="paragraph" w:customStyle="1" w:styleId="E224B3BC2A224EF6B93ED64BE67536F8">
    <w:name w:val="E224B3BC2A224EF6B93ED64BE67536F8"/>
    <w:rsid w:val="009E5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35CDE-AD5D-40A0-8CC4-D29EBE121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Pages>
  <Words>2620</Words>
  <Characters>19774</Characters>
  <Application>Microsoft Office Word</Application>
  <DocSecurity>8</DocSecurity>
  <Lines>164</Lines>
  <Paragraphs>44</Paragraphs>
  <ScaleCrop>false</ScaleCrop>
  <HeadingPairs>
    <vt:vector size="2" baseType="variant">
      <vt:variant>
        <vt:lpstr>Titolo</vt:lpstr>
      </vt:variant>
      <vt:variant>
        <vt:i4>1</vt:i4>
      </vt:variant>
    </vt:vector>
  </HeadingPairs>
  <TitlesOfParts>
    <vt:vector size="1" baseType="lpstr">
      <vt:lpstr>ATTIVITA’ PREPARATORIA (MACCHINA IN LAVORO)</vt:lpstr>
    </vt:vector>
  </TitlesOfParts>
  <Company>IRCA</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ATTIVITA’ PREPARATORIA (MACCHINA IN LAVORO)</dc:title>
  <dc:subject/>
  <dc:creator>Ceschin</dc:creator>
  <cp:keywords/>
  <cp:lastModifiedBy>Anxhela Bitri</cp:lastModifiedBy>
  <cp:revision>10</cp:revision>
  <cp:lastPrinted>2010-08-24T08:03:00Z</cp:lastPrinted>
  <dcterms:created xsi:type="dcterms:W3CDTF">2026-04-13T07:04:00Z</dcterms:created>
  <dcterms:modified xsi:type="dcterms:W3CDTF">2026-04-15T06:57:00Z</dcterms:modified>
</cp:coreProperties>
</file>